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FBB" w:rsidRDefault="00E638AA">
      <w:pPr>
        <w:ind w:firstLine="0"/>
        <w:jc w:val="center"/>
        <w:rPr>
          <w:b/>
          <w:sz w:val="26"/>
        </w:rPr>
      </w:pPr>
      <w:r>
        <w:rPr>
          <w:b/>
          <w:sz w:val="26"/>
        </w:rPr>
        <w:t>Должностной регламент</w:t>
      </w:r>
      <w:r>
        <w:rPr>
          <w:b/>
          <w:sz w:val="26"/>
        </w:rPr>
        <w:br/>
        <w:t xml:space="preserve">государственного налогового инспектора </w:t>
      </w:r>
    </w:p>
    <w:p w:rsidR="005C77B6" w:rsidRDefault="00E638AA" w:rsidP="005C77B6">
      <w:pPr>
        <w:ind w:firstLine="0"/>
        <w:jc w:val="center"/>
        <w:rPr>
          <w:b/>
          <w:sz w:val="26"/>
        </w:rPr>
      </w:pPr>
      <w:r>
        <w:rPr>
          <w:b/>
          <w:sz w:val="26"/>
        </w:rPr>
        <w:t xml:space="preserve">отдела </w:t>
      </w:r>
      <w:r w:rsidR="005C77B6">
        <w:rPr>
          <w:b/>
          <w:sz w:val="26"/>
        </w:rPr>
        <w:t>взыскания задолженности с физических лиц № 1</w:t>
      </w:r>
    </w:p>
    <w:p w:rsidR="00054FBB" w:rsidRDefault="00E638AA" w:rsidP="005C77B6">
      <w:pPr>
        <w:ind w:firstLine="0"/>
        <w:jc w:val="center"/>
        <w:rPr>
          <w:b/>
          <w:sz w:val="26"/>
        </w:rPr>
      </w:pPr>
      <w:r>
        <w:rPr>
          <w:b/>
          <w:sz w:val="26"/>
        </w:rPr>
        <w:t xml:space="preserve"> Межрайонной инспекции Федеральной налоговой службы № 17 </w:t>
      </w:r>
    </w:p>
    <w:p w:rsidR="00054FBB" w:rsidRDefault="00E638AA">
      <w:pPr>
        <w:ind w:firstLine="0"/>
        <w:jc w:val="center"/>
        <w:rPr>
          <w:b/>
          <w:sz w:val="26"/>
        </w:rPr>
      </w:pPr>
      <w:r>
        <w:rPr>
          <w:b/>
          <w:sz w:val="26"/>
        </w:rPr>
        <w:t>по Новосибирской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054FBB">
        <w:tc>
          <w:tcPr>
            <w:tcW w:w="104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4FBB" w:rsidRPr="005C77B6" w:rsidRDefault="00054FBB">
            <w:pPr>
              <w:spacing w:before="120" w:after="120"/>
              <w:ind w:firstLine="0"/>
              <w:jc w:val="center"/>
              <w:rPr>
                <w:sz w:val="26"/>
              </w:rPr>
            </w:pPr>
          </w:p>
        </w:tc>
      </w:tr>
    </w:tbl>
    <w:p w:rsidR="00054FBB" w:rsidRDefault="00E638AA">
      <w:pPr>
        <w:spacing w:before="120" w:after="120"/>
        <w:ind w:firstLine="0"/>
        <w:jc w:val="center"/>
        <w:rPr>
          <w:b/>
          <w:color w:val="0000FF"/>
          <w:sz w:val="20"/>
        </w:rPr>
      </w:pPr>
      <w:r>
        <w:rPr>
          <w:b/>
          <w:color w:val="0000FF"/>
          <w:sz w:val="20"/>
        </w:rPr>
        <w:t>Фамилия Имя Отчество</w:t>
      </w:r>
    </w:p>
    <w:p w:rsidR="00054FBB" w:rsidRDefault="00E638AA">
      <w:pPr>
        <w:pStyle w:val="ConsPlusNormal"/>
        <w:spacing w:before="240" w:after="6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054FBB" w:rsidRDefault="00E638AA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Должность федеральной государственной гражданской службы (далее – гражданская служба)  государственного налогового инспектора </w:t>
      </w:r>
      <w:r w:rsidR="005C77B6" w:rsidRPr="005C77B6">
        <w:rPr>
          <w:rFonts w:ascii="Times New Roman" w:hAnsi="Times New Roman"/>
          <w:sz w:val="26"/>
        </w:rPr>
        <w:t>отдела взыскания задолженности с физических лиц № 1</w:t>
      </w:r>
      <w:r>
        <w:rPr>
          <w:rFonts w:ascii="Times New Roman" w:hAnsi="Times New Roman"/>
          <w:sz w:val="26"/>
        </w:rPr>
        <w:t xml:space="preserve"> Межрайонной инспекции Федеральной налоговой службы № 17 по Новосибирской области (далее – Отдел и Инспекция, соответственно) относится к старшей группе должностей гражданской службы категории «специалисты».</w:t>
      </w:r>
    </w:p>
    <w:p w:rsidR="00054FBB" w:rsidRDefault="00E638AA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Регистрационный номер (код) должности – </w:t>
      </w:r>
      <w:r w:rsidR="00665033">
        <w:rPr>
          <w:rFonts w:ascii="Times New Roman" w:hAnsi="Times New Roman"/>
          <w:sz w:val="26"/>
        </w:rPr>
        <w:t>11-3-4-096</w:t>
      </w:r>
      <w:r>
        <w:rPr>
          <w:rFonts w:ascii="Times New Roman" w:hAnsi="Times New Roman"/>
          <w:sz w:val="26"/>
        </w:rPr>
        <w:t xml:space="preserve"> (по </w:t>
      </w:r>
      <w:hyperlink r:id="rId9" w:history="1">
        <w:r>
          <w:rPr>
            <w:rFonts w:ascii="Times New Roman" w:hAnsi="Times New Roman"/>
            <w:sz w:val="26"/>
          </w:rPr>
          <w:t>Реестру</w:t>
        </w:r>
      </w:hyperlink>
      <w:r>
        <w:rPr>
          <w:rFonts w:ascii="Times New Roman" w:hAnsi="Times New Roman"/>
          <w:sz w:val="26"/>
        </w:rPr>
        <w:t xml:space="preserve"> должностей федеральной государственной гражданской службы согласно Указу Президента РФ от 31.12.2005 № 1574).</w:t>
      </w:r>
    </w:p>
    <w:p w:rsidR="00054FBB" w:rsidRDefault="00E638AA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054FBB" w:rsidRDefault="00E638AA">
      <w:pPr>
        <w:pStyle w:val="af0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sz w:val="26"/>
        </w:rPr>
      </w:pPr>
      <w:r>
        <w:rPr>
          <w:sz w:val="26"/>
        </w:rPr>
        <w:t>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деятельности», в область «Регулирование финансовой деятельности и финансовых рынков» и «Регулирование в сфере урегулирования задолженности» в части, относящейся к сфере деятельности Федеральной налоговой службы.</w:t>
      </w:r>
    </w:p>
    <w:p w:rsidR="00054FBB" w:rsidRDefault="00E638AA">
      <w:pPr>
        <w:pStyle w:val="af0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sz w:val="26"/>
        </w:rPr>
      </w:pPr>
      <w:r>
        <w:rPr>
          <w:sz w:val="26"/>
        </w:rPr>
        <w:t>Назначение на должность и освобождение от должности государственного налогового инспектора осуществляются приказом начальника Инспекции.</w:t>
      </w:r>
    </w:p>
    <w:p w:rsidR="00054FBB" w:rsidRDefault="00E638AA">
      <w:pPr>
        <w:pStyle w:val="af0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sz w:val="26"/>
        </w:rPr>
      </w:pPr>
      <w:r>
        <w:rPr>
          <w:sz w:val="26"/>
        </w:rPr>
        <w:t xml:space="preserve">Государственный налоговый инспектор непосредственно подчиняется начальнику Отдела. </w:t>
      </w:r>
    </w:p>
    <w:p w:rsidR="00054FBB" w:rsidRDefault="00E638AA">
      <w:pPr>
        <w:pStyle w:val="ConsPlusNormal"/>
        <w:spacing w:before="240" w:after="60" w:line="280" w:lineRule="exact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 Квалификационные требования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054FBB" w:rsidRDefault="00E638AA">
      <w:pPr>
        <w:pStyle w:val="af0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sz w:val="26"/>
        </w:rPr>
      </w:pPr>
      <w:r>
        <w:rPr>
          <w:sz w:val="26"/>
        </w:rPr>
        <w:t>Для замещения должности государственного налогового инспектора устанавливаются следующие требования.</w:t>
      </w:r>
    </w:p>
    <w:p w:rsidR="00054FBB" w:rsidRDefault="00E638AA">
      <w:pPr>
        <w:pStyle w:val="af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sz w:val="26"/>
        </w:rPr>
      </w:pPr>
      <w:r>
        <w:rPr>
          <w:b/>
          <w:sz w:val="26"/>
        </w:rPr>
        <w:t>Наличие высшего образования</w:t>
      </w:r>
      <w:r>
        <w:rPr>
          <w:sz w:val="26"/>
        </w:rPr>
        <w:t xml:space="preserve"> (без предъявления требований к стажу).</w:t>
      </w:r>
    </w:p>
    <w:p w:rsidR="00054FBB" w:rsidRDefault="00E638AA">
      <w:pPr>
        <w:pStyle w:val="af0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sz w:val="26"/>
        </w:rPr>
      </w:pPr>
      <w:r>
        <w:rPr>
          <w:b/>
          <w:sz w:val="26"/>
        </w:rPr>
        <w:t>Наличие базовых знаний:</w:t>
      </w:r>
      <w:r>
        <w:rPr>
          <w:sz w:val="26"/>
        </w:rPr>
        <w:t xml:space="preserve"> государственного языка РФ (русского языка); основ </w:t>
      </w:r>
      <w:hyperlink r:id="rId10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РФ, 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>
        <w:rPr>
          <w:color w:val="660066"/>
          <w:sz w:val="26"/>
        </w:rPr>
        <w:t xml:space="preserve"> </w:t>
      </w:r>
      <w:r>
        <w:rPr>
          <w:sz w:val="26"/>
        </w:rPr>
        <w:t>основ информационной безопасности и защиты информации; общих и управленческих умений, свидетельствующих о наличии необходимых профессиональных и личностных качеств.</w:t>
      </w:r>
    </w:p>
    <w:p w:rsidR="00054FBB" w:rsidRDefault="00E638AA">
      <w:pPr>
        <w:pStyle w:val="af0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b/>
          <w:sz w:val="26"/>
        </w:rPr>
      </w:pPr>
      <w:r>
        <w:rPr>
          <w:b/>
          <w:sz w:val="26"/>
        </w:rPr>
        <w:t>Наличие профессиональных знаний:</w:t>
      </w:r>
    </w:p>
    <w:p w:rsidR="00054FBB" w:rsidRDefault="00E638AA">
      <w:pPr>
        <w:pStyle w:val="af0"/>
        <w:widowControl w:val="0"/>
        <w:numPr>
          <w:ilvl w:val="2"/>
          <w:numId w:val="6"/>
        </w:numPr>
        <w:ind w:firstLine="567"/>
        <w:rPr>
          <w:sz w:val="26"/>
        </w:rPr>
      </w:pPr>
      <w:r>
        <w:rPr>
          <w:b/>
          <w:sz w:val="26"/>
        </w:rPr>
        <w:t>В сфере законодательства РФ</w:t>
      </w:r>
      <w:r>
        <w:rPr>
          <w:sz w:val="26"/>
        </w:rPr>
        <w:t>: Налоговый кодекс Российской Федерации; Бюджетный кодекс Российской Федерации; Федеральный закон Российской Федерации от 09 февраля 2009 г. №8-ФЗ «Об обеспечении доступа к информации о деятельности государственных органов и органов местного самоуправления»; Федеральный закон Российской Федерации от 27 июля 2006 г. №152-ФЗ «О персональных данных»; Федеральный закон Российской Федерации от 06 апреля 2011 г. №63-ФЗ «Об электронной подписи».</w:t>
      </w:r>
    </w:p>
    <w:p w:rsidR="00054FBB" w:rsidRDefault="00E638AA">
      <w:pPr>
        <w:pStyle w:val="af0"/>
        <w:widowControl w:val="0"/>
        <w:numPr>
          <w:ilvl w:val="2"/>
          <w:numId w:val="6"/>
        </w:numPr>
        <w:ind w:firstLine="567"/>
      </w:pPr>
      <w:r>
        <w:rPr>
          <w:sz w:val="26"/>
        </w:rPr>
        <w:t xml:space="preserve">.Иных нормативных правовых актов и служебных документов, регулирующих вопросы, связанные с областью и видом профессиональной служебной деятельности </w:t>
      </w:r>
      <w:r>
        <w:rPr>
          <w:sz w:val="26"/>
        </w:rPr>
        <w:lastRenderedPageBreak/>
        <w:t>ведущего специалиста - эксперта.</w:t>
      </w:r>
    </w:p>
    <w:p w:rsidR="00054FBB" w:rsidRDefault="00E638AA">
      <w:pPr>
        <w:numPr>
          <w:ilvl w:val="2"/>
          <w:numId w:val="6"/>
        </w:numPr>
        <w:ind w:firstLine="567"/>
        <w:rPr>
          <w:sz w:val="26"/>
        </w:rPr>
      </w:pPr>
      <w:r>
        <w:rPr>
          <w:b/>
          <w:sz w:val="26"/>
        </w:rPr>
        <w:t>Иных профессиональных знаний</w:t>
      </w:r>
      <w:r>
        <w:rPr>
          <w:sz w:val="26"/>
        </w:rPr>
        <w:t>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администрирования; принципов  формирования статистической налоговой отчетности; понятия «Индивидуальное информирование» - при обращении налогоплательщика в налоговый орган лично, по телефону, по почте, в электронной форме; понятий и принципов применения мер принудительного взыскания задолженности, порядка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порядка организации работы по привлечению к уголовной ответственности по налоговым преступлениям; порядка взаимодействия Федеральной налоговой службы и Федеральной службы судебных приставов при исполнении исполнительных документов; основных причин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порядка принятия обеспечительных мер.</w:t>
      </w:r>
    </w:p>
    <w:p w:rsidR="00054FBB" w:rsidRDefault="00E638AA">
      <w:pPr>
        <w:widowControl w:val="0"/>
        <w:ind w:firstLine="567"/>
        <w:contextualSpacing/>
        <w:rPr>
          <w:sz w:val="26"/>
        </w:rPr>
      </w:pPr>
      <w:r>
        <w:rPr>
          <w:b/>
          <w:sz w:val="26"/>
        </w:rPr>
        <w:t>6.4. Наличие функциональных знаний</w:t>
      </w:r>
      <w:r>
        <w:rPr>
          <w:sz w:val="26"/>
        </w:rPr>
        <w:t>:</w:t>
      </w:r>
      <w:r>
        <w:rPr>
          <w:color w:val="4F6228"/>
          <w:sz w:val="26"/>
        </w:rPr>
        <w:t xml:space="preserve"> </w:t>
      </w:r>
      <w:r>
        <w:rPr>
          <w:sz w:val="26"/>
        </w:rPr>
        <w:t xml:space="preserve">методов прогнозирования; нормативов распределения поступлений в бюджетную систему Российской Федерации; 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безопасности, основных мероприятий мобилизационной подготовки; методов подготовки аналитических, информационных и других материалов. </w:t>
      </w:r>
    </w:p>
    <w:p w:rsidR="00054FBB" w:rsidRDefault="00E638AA">
      <w:pPr>
        <w:widowControl w:val="0"/>
        <w:ind w:firstLine="567"/>
        <w:contextualSpacing/>
        <w:rPr>
          <w:b/>
          <w:sz w:val="26"/>
        </w:rPr>
      </w:pPr>
      <w:r>
        <w:rPr>
          <w:b/>
          <w:sz w:val="26"/>
        </w:rPr>
        <w:t>6.5. Наличие базовых умений:</w:t>
      </w:r>
      <w:r>
        <w:rPr>
          <w:sz w:val="26"/>
        </w:rPr>
        <w:t xml:space="preserve">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обладать коммуникативной компетенцией.</w:t>
      </w:r>
    </w:p>
    <w:p w:rsidR="00054FBB" w:rsidRDefault="00E638AA">
      <w:pPr>
        <w:ind w:firstLine="567"/>
        <w:rPr>
          <w:sz w:val="26"/>
        </w:rPr>
      </w:pPr>
      <w:r>
        <w:rPr>
          <w:b/>
          <w:sz w:val="26"/>
        </w:rPr>
        <w:t>6.6. Наличие профессиональных умений:</w:t>
      </w:r>
      <w:r>
        <w:rPr>
          <w:sz w:val="26"/>
        </w:rPr>
        <w:t xml:space="preserve"> практики применения законодательства РФ о налогах и сборах; работы с информационными ресурсами и базами данных, в том числе по выявлению рисков в деятельности налоговых органов; практики применения законодательства о государственной гражданской службе и противодействии коррупции; проведения служебных проверок, а также оформление их результатов; работы с информационными ресурсами и базами данных, в том числе по выявлению рисков в деятельности налоговых органов; систематизации и анализа информации, подготовки деловой корреспонденции; умения правильно расставлять приоритеты, адаптироваться к новой ситуации и принимать участие в решении возникающих проблем; квалифицированного планирования и организации рабочих процессов; составления отчетности, проведения анализа и мониторинга и других.</w:t>
      </w:r>
    </w:p>
    <w:p w:rsidR="00054FBB" w:rsidRDefault="00E638AA">
      <w:pPr>
        <w:ind w:firstLine="567"/>
        <w:rPr>
          <w:sz w:val="26"/>
        </w:rPr>
      </w:pPr>
      <w:r>
        <w:rPr>
          <w:b/>
          <w:sz w:val="26"/>
        </w:rPr>
        <w:t>6.7</w:t>
      </w:r>
      <w:r>
        <w:rPr>
          <w:sz w:val="26"/>
        </w:rPr>
        <w:t>. </w:t>
      </w:r>
      <w:r>
        <w:rPr>
          <w:b/>
          <w:sz w:val="26"/>
        </w:rPr>
        <w:t>Наличие функциональных умений</w:t>
      </w:r>
      <w:r>
        <w:rPr>
          <w:sz w:val="26"/>
        </w:rPr>
        <w:t xml:space="preserve">:  </w:t>
      </w:r>
      <w:r w:rsidR="00756673" w:rsidRPr="00756673">
        <w:rPr>
          <w:sz w:val="26"/>
        </w:rPr>
        <w:t>готовить разъяснения, аналитические, информации и другие материалы; проводить мониторинг применения законодательства; предоставлять информацию из реестров, баз данных, выдавать справки, выписки, документы, предоставлять разъяснения и сведения; осуществлять рассмотрение запросов, ходатайств, уведомлений, жалоб; составлять номенклатуры; осуществлять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054FBB" w:rsidRDefault="00E638AA">
      <w:pPr>
        <w:widowControl w:val="0"/>
        <w:spacing w:before="240" w:after="60"/>
        <w:ind w:firstLine="567"/>
        <w:jc w:val="center"/>
        <w:rPr>
          <w:b/>
          <w:sz w:val="26"/>
        </w:rPr>
      </w:pPr>
      <w:r>
        <w:rPr>
          <w:b/>
          <w:sz w:val="26"/>
        </w:rPr>
        <w:t>III. Должностные обязанности, права и ответственность</w:t>
      </w:r>
    </w:p>
    <w:p w:rsidR="00054FBB" w:rsidRDefault="00E638AA">
      <w:pPr>
        <w:numPr>
          <w:ilvl w:val="0"/>
          <w:numId w:val="2"/>
        </w:numPr>
        <w:ind w:left="0" w:firstLine="568"/>
        <w:rPr>
          <w:sz w:val="26"/>
        </w:rPr>
      </w:pPr>
      <w:r>
        <w:rPr>
          <w:sz w:val="26"/>
        </w:rPr>
        <w:t xml:space="preserve">Основные права и обязанности  государственного налогового инспектора, а также связанные с гражданской службой запреты, ограничения и требования, которые </w:t>
      </w:r>
      <w:r>
        <w:rPr>
          <w:sz w:val="26"/>
        </w:rPr>
        <w:lastRenderedPageBreak/>
        <w:t>установлены в его отношении, предусмотрены статьями 14, 15, 16, 17, 18, 19, 20, 20.1, 20.2 Федерального закона от 27.07.2004 № 79-ФЗ «О государственной гражданской службе Российской Федерации».</w:t>
      </w:r>
    </w:p>
    <w:p w:rsidR="00054FBB" w:rsidRDefault="00E638AA">
      <w:pPr>
        <w:widowControl w:val="0"/>
        <w:numPr>
          <w:ilvl w:val="0"/>
          <w:numId w:val="2"/>
        </w:numPr>
        <w:ind w:left="0" w:firstLine="567"/>
        <w:contextualSpacing/>
        <w:rPr>
          <w:sz w:val="26"/>
        </w:rPr>
      </w:pPr>
      <w:r>
        <w:rPr>
          <w:sz w:val="26"/>
        </w:rPr>
        <w:t>В целях реализации задач и функций, возложенных на Инспекцию, Основные права и обязанности государственного налогового инспектора,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20.2 Федерального закона от 27.07.2004 № 79-ФЗ «О государственной гражданской службе Российской Федерации»</w:t>
      </w:r>
      <w:r>
        <w:rPr>
          <w:color w:val="0000FF"/>
          <w:sz w:val="26"/>
        </w:rPr>
        <w:t xml:space="preserve"> </w:t>
      </w:r>
      <w:r>
        <w:rPr>
          <w:sz w:val="26"/>
        </w:rPr>
        <w:t>обязан:</w:t>
      </w:r>
    </w:p>
    <w:p w:rsidR="00054FBB" w:rsidRPr="00465045" w:rsidRDefault="00E638AA">
      <w:pPr>
        <w:numPr>
          <w:ilvl w:val="0"/>
          <w:numId w:val="8"/>
        </w:numPr>
        <w:tabs>
          <w:tab w:val="left" w:pos="142"/>
        </w:tabs>
        <w:ind w:left="0" w:firstLine="567"/>
        <w:contextualSpacing/>
        <w:rPr>
          <w:sz w:val="26"/>
        </w:rPr>
      </w:pPr>
      <w:r w:rsidRPr="00465045">
        <w:rPr>
          <w:sz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054FBB" w:rsidRPr="00465045" w:rsidRDefault="00E638AA">
      <w:pPr>
        <w:numPr>
          <w:ilvl w:val="0"/>
          <w:numId w:val="8"/>
        </w:numPr>
        <w:tabs>
          <w:tab w:val="left" w:pos="142"/>
        </w:tabs>
        <w:ind w:left="0" w:firstLine="567"/>
        <w:contextualSpacing/>
        <w:rPr>
          <w:sz w:val="26"/>
        </w:rPr>
      </w:pPr>
      <w:r w:rsidRPr="00465045">
        <w:rPr>
          <w:sz w:val="26"/>
        </w:rPr>
        <w:t xml:space="preserve">осуществлять мониторинг состояния, динамики и причин образования задолженности по налогам, сборам и другим платежам в бюджетную систему Российской Федерации; </w:t>
      </w:r>
    </w:p>
    <w:p w:rsidR="00054FBB" w:rsidRPr="00465045" w:rsidRDefault="00E638AA">
      <w:pPr>
        <w:numPr>
          <w:ilvl w:val="0"/>
          <w:numId w:val="8"/>
        </w:numPr>
        <w:tabs>
          <w:tab w:val="left" w:pos="142"/>
        </w:tabs>
        <w:ind w:left="0" w:firstLine="567"/>
        <w:contextualSpacing/>
        <w:rPr>
          <w:sz w:val="26"/>
        </w:rPr>
      </w:pPr>
      <w:r w:rsidRPr="00465045">
        <w:rPr>
          <w:sz w:val="26"/>
        </w:rPr>
        <w:t>осуществлять качественное и своевременное представление в вышестоящий налоговый орган установленной отчетности и других запрашиваемых информации;</w:t>
      </w:r>
    </w:p>
    <w:p w:rsidR="00054FBB" w:rsidRPr="00465045" w:rsidRDefault="00E638AA">
      <w:pPr>
        <w:numPr>
          <w:ilvl w:val="0"/>
          <w:numId w:val="8"/>
        </w:numPr>
        <w:tabs>
          <w:tab w:val="left" w:pos="142"/>
        </w:tabs>
        <w:ind w:left="0" w:firstLine="567"/>
        <w:contextualSpacing/>
        <w:rPr>
          <w:sz w:val="26"/>
        </w:rPr>
      </w:pPr>
      <w:r w:rsidRPr="00465045">
        <w:rPr>
          <w:sz w:val="26"/>
        </w:rPr>
        <w:t>осуществлять работу по урегулированию задолженности по налогам, сборам и другим платежам в бюджетную систему Российской Федерации посредством применения комплекса мер принудительного взыскания в соответствии со ст.  69, 70, 48 НК РФ по имущественным налогам и НДФЛ физических лиц;</w:t>
      </w:r>
    </w:p>
    <w:p w:rsidR="00054FBB" w:rsidRPr="00465045" w:rsidRDefault="00E638AA">
      <w:pPr>
        <w:numPr>
          <w:ilvl w:val="0"/>
          <w:numId w:val="8"/>
        </w:numPr>
        <w:tabs>
          <w:tab w:val="left" w:pos="142"/>
        </w:tabs>
        <w:ind w:left="0" w:firstLine="567"/>
        <w:contextualSpacing/>
        <w:rPr>
          <w:sz w:val="26"/>
        </w:rPr>
      </w:pPr>
      <w:r w:rsidRPr="00465045">
        <w:rPr>
          <w:sz w:val="26"/>
        </w:rPr>
        <w:t>подготавливать предложения ответственному технологу Инспекции по функциональным ролям (список доступных режимов, шаблонов ролей) для сотрудников отдела;</w:t>
      </w:r>
    </w:p>
    <w:p w:rsidR="00054FBB" w:rsidRPr="00465045" w:rsidRDefault="00E638AA">
      <w:pPr>
        <w:numPr>
          <w:ilvl w:val="0"/>
          <w:numId w:val="8"/>
        </w:numPr>
        <w:tabs>
          <w:tab w:val="left" w:pos="142"/>
        </w:tabs>
        <w:ind w:left="0" w:firstLine="567"/>
        <w:contextualSpacing/>
        <w:rPr>
          <w:sz w:val="26"/>
        </w:rPr>
      </w:pPr>
      <w:r w:rsidRPr="00465045">
        <w:rPr>
          <w:sz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ответственного технолога Инспекции;</w:t>
      </w:r>
    </w:p>
    <w:p w:rsidR="00054FBB" w:rsidRDefault="00E638AA">
      <w:pPr>
        <w:numPr>
          <w:ilvl w:val="0"/>
          <w:numId w:val="8"/>
        </w:numPr>
        <w:tabs>
          <w:tab w:val="left" w:pos="142"/>
        </w:tabs>
        <w:ind w:left="0" w:firstLine="567"/>
        <w:contextualSpacing/>
        <w:rPr>
          <w:sz w:val="26"/>
        </w:rPr>
      </w:pPr>
      <w:r w:rsidRPr="00465045">
        <w:rPr>
          <w:sz w:val="26"/>
        </w:rPr>
        <w:t>осуществлять иные функции, предусмотренные НК РФ, законами и иными нормативными правовыми актами РФ.</w:t>
      </w:r>
    </w:p>
    <w:p w:rsidR="00214D10" w:rsidRPr="00214D10" w:rsidRDefault="00214D10" w:rsidP="00214D10">
      <w:pPr>
        <w:numPr>
          <w:ilvl w:val="0"/>
          <w:numId w:val="8"/>
        </w:numPr>
        <w:tabs>
          <w:tab w:val="left" w:pos="142"/>
        </w:tabs>
        <w:contextualSpacing/>
        <w:rPr>
          <w:sz w:val="26"/>
        </w:rPr>
      </w:pPr>
      <w:r w:rsidRPr="00214D10">
        <w:rPr>
          <w:sz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214D10" w:rsidRPr="00214D10" w:rsidRDefault="00214D10" w:rsidP="00214D10">
      <w:pPr>
        <w:numPr>
          <w:ilvl w:val="0"/>
          <w:numId w:val="8"/>
        </w:numPr>
        <w:tabs>
          <w:tab w:val="left" w:pos="142"/>
        </w:tabs>
        <w:contextualSpacing/>
        <w:rPr>
          <w:sz w:val="26"/>
        </w:rPr>
      </w:pPr>
      <w:r w:rsidRPr="00214D10">
        <w:rPr>
          <w:sz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054FBB" w:rsidRPr="00465045" w:rsidRDefault="00E638AA">
      <w:pPr>
        <w:numPr>
          <w:ilvl w:val="0"/>
          <w:numId w:val="8"/>
        </w:numPr>
        <w:tabs>
          <w:tab w:val="left" w:pos="142"/>
        </w:tabs>
        <w:ind w:left="0" w:firstLine="567"/>
        <w:contextualSpacing/>
        <w:rPr>
          <w:sz w:val="26"/>
        </w:rPr>
      </w:pPr>
      <w:r w:rsidRPr="00465045">
        <w:rPr>
          <w:sz w:val="26"/>
        </w:rPr>
        <w:t>осуществлять формирование документов о выявлении недоимки налогоплательщика физического лица;</w:t>
      </w:r>
    </w:p>
    <w:p w:rsidR="00054FBB" w:rsidRPr="00465045" w:rsidRDefault="00E638AA">
      <w:pPr>
        <w:numPr>
          <w:ilvl w:val="0"/>
          <w:numId w:val="8"/>
        </w:numPr>
        <w:tabs>
          <w:tab w:val="left" w:pos="142"/>
        </w:tabs>
        <w:ind w:left="0" w:firstLine="567"/>
        <w:contextualSpacing/>
        <w:rPr>
          <w:sz w:val="26"/>
        </w:rPr>
      </w:pPr>
      <w:r w:rsidRPr="00465045">
        <w:rPr>
          <w:sz w:val="26"/>
        </w:rPr>
        <w:t>подготавливать материалы для взыскания задолженности за счет имущества физического лица;</w:t>
      </w:r>
    </w:p>
    <w:p w:rsidR="00054FBB" w:rsidRPr="00465045" w:rsidRDefault="00E638AA">
      <w:pPr>
        <w:numPr>
          <w:ilvl w:val="0"/>
          <w:numId w:val="8"/>
        </w:numPr>
        <w:tabs>
          <w:tab w:val="left" w:pos="142"/>
        </w:tabs>
        <w:ind w:left="0" w:firstLine="567"/>
        <w:contextualSpacing/>
        <w:rPr>
          <w:sz w:val="26"/>
        </w:rPr>
      </w:pPr>
      <w:r w:rsidRPr="00465045">
        <w:rPr>
          <w:sz w:val="26"/>
        </w:rPr>
        <w:t>взаимодействовать с судами, кредитными организациями, работодателями и территориальными органами ФССП;</w:t>
      </w:r>
    </w:p>
    <w:p w:rsidR="00054FBB" w:rsidRPr="00465045" w:rsidRDefault="00E638AA">
      <w:pPr>
        <w:numPr>
          <w:ilvl w:val="0"/>
          <w:numId w:val="8"/>
        </w:numPr>
        <w:tabs>
          <w:tab w:val="left" w:pos="142"/>
        </w:tabs>
        <w:ind w:left="0" w:firstLine="567"/>
        <w:contextualSpacing/>
        <w:rPr>
          <w:sz w:val="26"/>
        </w:rPr>
      </w:pPr>
      <w:r w:rsidRPr="00465045">
        <w:rPr>
          <w:sz w:val="26"/>
        </w:rPr>
        <w:t>принятие решений о признании задолженности безнадежной к взысканию и ее списании в отношении физических лиц в порядке статьи 59 НК РФ и нормативных актов исполнительной власти;</w:t>
      </w:r>
    </w:p>
    <w:p w:rsidR="00054FBB" w:rsidRPr="00465045" w:rsidRDefault="00E638AA">
      <w:pPr>
        <w:numPr>
          <w:ilvl w:val="0"/>
          <w:numId w:val="8"/>
        </w:numPr>
        <w:tabs>
          <w:tab w:val="left" w:pos="142"/>
        </w:tabs>
        <w:ind w:left="0" w:firstLine="567"/>
        <w:contextualSpacing/>
        <w:rPr>
          <w:sz w:val="26"/>
        </w:rPr>
      </w:pPr>
      <w:r w:rsidRPr="00465045">
        <w:rPr>
          <w:sz w:val="26"/>
        </w:rPr>
        <w:t>реализовывать право на изменение срока уплаты обязательных платежей согласно нормам главы 9 НК РФ;</w:t>
      </w:r>
    </w:p>
    <w:p w:rsidR="00054FBB" w:rsidRPr="00465045" w:rsidRDefault="00E638AA">
      <w:pPr>
        <w:numPr>
          <w:ilvl w:val="0"/>
          <w:numId w:val="8"/>
        </w:numPr>
        <w:tabs>
          <w:tab w:val="left" w:pos="142"/>
        </w:tabs>
        <w:ind w:left="0" w:firstLine="567"/>
        <w:contextualSpacing/>
        <w:rPr>
          <w:sz w:val="26"/>
        </w:rPr>
      </w:pPr>
      <w:r w:rsidRPr="00465045">
        <w:rPr>
          <w:sz w:val="26"/>
        </w:rPr>
        <w:t>формировать требования об уплате налога и сбора;</w:t>
      </w:r>
    </w:p>
    <w:p w:rsidR="00054FBB" w:rsidRPr="00465045" w:rsidRDefault="00E638AA">
      <w:pPr>
        <w:numPr>
          <w:ilvl w:val="0"/>
          <w:numId w:val="8"/>
        </w:numPr>
        <w:tabs>
          <w:tab w:val="left" w:pos="142"/>
        </w:tabs>
        <w:ind w:left="0" w:firstLine="567"/>
        <w:contextualSpacing/>
        <w:rPr>
          <w:sz w:val="26"/>
        </w:rPr>
      </w:pPr>
      <w:r w:rsidRPr="00465045">
        <w:rPr>
          <w:sz w:val="26"/>
        </w:rPr>
        <w:t>осуществлять контроль за исполнением требований об уплате налогов и сборов;</w:t>
      </w:r>
    </w:p>
    <w:p w:rsidR="00054FBB" w:rsidRPr="00465045" w:rsidRDefault="00E638AA">
      <w:pPr>
        <w:numPr>
          <w:ilvl w:val="0"/>
          <w:numId w:val="8"/>
        </w:numPr>
        <w:tabs>
          <w:tab w:val="left" w:pos="142"/>
        </w:tabs>
        <w:ind w:left="0" w:firstLine="567"/>
        <w:contextualSpacing/>
        <w:rPr>
          <w:sz w:val="26"/>
        </w:rPr>
      </w:pPr>
      <w:r w:rsidRPr="00465045">
        <w:rPr>
          <w:sz w:val="26"/>
        </w:rPr>
        <w:lastRenderedPageBreak/>
        <w:t>осуществлять контроль за выполнением физическими лицами, не являющихся индивидуальными предпринимателями, условий представления отсрочек, рассрочек;</w:t>
      </w:r>
    </w:p>
    <w:p w:rsidR="00054FBB" w:rsidRPr="00465045" w:rsidRDefault="00E638AA">
      <w:pPr>
        <w:numPr>
          <w:ilvl w:val="0"/>
          <w:numId w:val="8"/>
        </w:numPr>
        <w:tabs>
          <w:tab w:val="left" w:pos="142"/>
        </w:tabs>
        <w:ind w:left="0" w:firstLine="567"/>
        <w:contextualSpacing/>
        <w:rPr>
          <w:sz w:val="26"/>
        </w:rPr>
      </w:pPr>
      <w:r w:rsidRPr="00465045">
        <w:rPr>
          <w:sz w:val="26"/>
        </w:rPr>
        <w:t>участие в подготовке ответов на письменные запросы налогоплательщика – физического лица;</w:t>
      </w:r>
    </w:p>
    <w:p w:rsidR="00054FBB" w:rsidRPr="00465045" w:rsidRDefault="00E638AA">
      <w:pPr>
        <w:numPr>
          <w:ilvl w:val="0"/>
          <w:numId w:val="8"/>
        </w:numPr>
        <w:tabs>
          <w:tab w:val="left" w:pos="142"/>
        </w:tabs>
        <w:ind w:left="0" w:firstLine="567"/>
        <w:contextualSpacing/>
        <w:rPr>
          <w:sz w:val="26"/>
        </w:rPr>
      </w:pPr>
      <w:r w:rsidRPr="00465045">
        <w:rPr>
          <w:sz w:val="26"/>
        </w:rPr>
        <w:t>обеспечение полного и достоверного ведения информационных ресурсов, входящих в компетенцию отдела;</w:t>
      </w:r>
    </w:p>
    <w:p w:rsidR="00054FBB" w:rsidRPr="00465045" w:rsidRDefault="00E638AA">
      <w:pPr>
        <w:numPr>
          <w:ilvl w:val="0"/>
          <w:numId w:val="8"/>
        </w:numPr>
        <w:tabs>
          <w:tab w:val="left" w:pos="142"/>
        </w:tabs>
        <w:ind w:left="0" w:firstLine="567"/>
        <w:contextualSpacing/>
        <w:rPr>
          <w:sz w:val="26"/>
        </w:rPr>
      </w:pPr>
      <w:r w:rsidRPr="00465045">
        <w:rPr>
          <w:sz w:val="26"/>
        </w:rPr>
        <w:t>проверять  материалы   о   состоянии   расчетов   с   бюджетной   системой   Российской Федерации при реорганизации, ликвидации организаций и изменении места учета налогоплательщиков;</w:t>
      </w:r>
    </w:p>
    <w:p w:rsidR="00054FBB" w:rsidRPr="00465045" w:rsidRDefault="00E638AA">
      <w:pPr>
        <w:numPr>
          <w:ilvl w:val="0"/>
          <w:numId w:val="8"/>
        </w:numPr>
        <w:tabs>
          <w:tab w:val="left" w:pos="142"/>
        </w:tabs>
        <w:ind w:left="0" w:firstLine="567"/>
        <w:contextualSpacing/>
        <w:rPr>
          <w:sz w:val="26"/>
        </w:rPr>
      </w:pPr>
      <w:r w:rsidRPr="00465045">
        <w:rPr>
          <w:sz w:val="26"/>
        </w:rPr>
        <w:t>осуществлять самоконтроль по недопущению нарушений сроков исполнения нормативных документов;</w:t>
      </w:r>
    </w:p>
    <w:p w:rsidR="00054FBB" w:rsidRPr="00465045" w:rsidRDefault="00E638AA">
      <w:pPr>
        <w:numPr>
          <w:ilvl w:val="0"/>
          <w:numId w:val="8"/>
        </w:numPr>
        <w:ind w:left="0" w:firstLine="567"/>
        <w:contextualSpacing/>
        <w:rPr>
          <w:sz w:val="26"/>
        </w:rPr>
      </w:pPr>
      <w:r w:rsidRPr="00465045">
        <w:rPr>
          <w:sz w:val="26"/>
        </w:rPr>
        <w:t>качественно и своевременно осуществлять внутренний контроль;</w:t>
      </w:r>
    </w:p>
    <w:p w:rsidR="00054FBB" w:rsidRPr="00465045" w:rsidRDefault="00E638AA">
      <w:pPr>
        <w:numPr>
          <w:ilvl w:val="0"/>
          <w:numId w:val="8"/>
        </w:numPr>
        <w:tabs>
          <w:tab w:val="left" w:pos="142"/>
        </w:tabs>
        <w:ind w:left="0" w:firstLine="567"/>
        <w:contextualSpacing/>
        <w:rPr>
          <w:sz w:val="26"/>
        </w:rPr>
      </w:pPr>
      <w:r w:rsidRPr="00465045">
        <w:rPr>
          <w:sz w:val="26"/>
        </w:rPr>
        <w:t>постоянно совершенствовать уровень знаний АИС Налог-3 путем самообразования в пределах доступных режимов, изучать технологические процессы и инструкции на рабочие места;</w:t>
      </w:r>
    </w:p>
    <w:p w:rsidR="00054FBB" w:rsidRPr="00465045" w:rsidRDefault="00E638AA">
      <w:pPr>
        <w:widowControl w:val="0"/>
        <w:numPr>
          <w:ilvl w:val="0"/>
          <w:numId w:val="8"/>
        </w:numPr>
        <w:tabs>
          <w:tab w:val="left" w:pos="142"/>
        </w:tabs>
        <w:ind w:left="0" w:firstLine="567"/>
        <w:contextualSpacing/>
        <w:rPr>
          <w:sz w:val="26"/>
        </w:rPr>
      </w:pPr>
      <w:r w:rsidRPr="00465045">
        <w:rPr>
          <w:sz w:val="26"/>
        </w:rPr>
        <w:t>соблюдать налоговую, служебную и(или) государственную тайну, а также порядок специального режима хранения и доступа к конфиденциальной информации;</w:t>
      </w:r>
    </w:p>
    <w:p w:rsidR="00054FBB" w:rsidRPr="00465045" w:rsidRDefault="00E638AA">
      <w:pPr>
        <w:widowControl w:val="0"/>
        <w:numPr>
          <w:ilvl w:val="0"/>
          <w:numId w:val="8"/>
        </w:numPr>
        <w:tabs>
          <w:tab w:val="left" w:pos="142"/>
        </w:tabs>
        <w:ind w:left="0" w:firstLine="567"/>
        <w:contextualSpacing/>
        <w:rPr>
          <w:sz w:val="26"/>
        </w:rPr>
      </w:pPr>
      <w:r w:rsidRPr="00465045">
        <w:rPr>
          <w:sz w:val="26"/>
        </w:rPr>
        <w:t xml:space="preserve">работать со сведениями и информационными ресурсами, составляющими государственную </w:t>
      </w:r>
      <w:r w:rsidR="00CD0130" w:rsidRPr="00465045">
        <w:rPr>
          <w:sz w:val="26"/>
        </w:rPr>
        <w:t>и (</w:t>
      </w:r>
      <w:r w:rsidRPr="00465045">
        <w:rPr>
          <w:sz w:val="26"/>
        </w:rPr>
        <w:t>или) служебную тайну, в объеме, определяемом Положением об отделе;</w:t>
      </w:r>
    </w:p>
    <w:p w:rsidR="00054FBB" w:rsidRPr="00465045" w:rsidRDefault="00E638AA">
      <w:pPr>
        <w:widowControl w:val="0"/>
        <w:numPr>
          <w:ilvl w:val="0"/>
          <w:numId w:val="8"/>
        </w:numPr>
        <w:tabs>
          <w:tab w:val="left" w:pos="142"/>
        </w:tabs>
        <w:ind w:left="0" w:firstLine="567"/>
        <w:contextualSpacing/>
        <w:rPr>
          <w:sz w:val="26"/>
        </w:rPr>
      </w:pPr>
      <w:r w:rsidRPr="00465045">
        <w:rPr>
          <w:sz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054FBB" w:rsidRPr="00465045" w:rsidRDefault="00E638AA">
      <w:pPr>
        <w:widowControl w:val="0"/>
        <w:numPr>
          <w:ilvl w:val="0"/>
          <w:numId w:val="8"/>
        </w:numPr>
        <w:tabs>
          <w:tab w:val="left" w:pos="142"/>
        </w:tabs>
        <w:ind w:left="0" w:firstLine="567"/>
        <w:contextualSpacing/>
        <w:rPr>
          <w:sz w:val="26"/>
        </w:rPr>
      </w:pPr>
      <w:r w:rsidRPr="00465045">
        <w:rPr>
          <w:sz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054FBB" w:rsidRPr="00465045" w:rsidRDefault="00E638AA">
      <w:pPr>
        <w:widowControl w:val="0"/>
        <w:numPr>
          <w:ilvl w:val="0"/>
          <w:numId w:val="8"/>
        </w:numPr>
        <w:tabs>
          <w:tab w:val="left" w:pos="142"/>
        </w:tabs>
        <w:ind w:left="0" w:firstLine="567"/>
        <w:contextualSpacing/>
        <w:rPr>
          <w:sz w:val="26"/>
        </w:rPr>
      </w:pPr>
      <w:r w:rsidRPr="00465045">
        <w:rPr>
          <w:sz w:val="26"/>
        </w:rPr>
        <w:t>обеспечивать соблюдение служебной и исполнительской дисциплины, а также Правил внутреннего трудового и служебного распорядка Инспекции;</w:t>
      </w:r>
    </w:p>
    <w:p w:rsidR="00054FBB" w:rsidRDefault="00E638AA">
      <w:pPr>
        <w:widowControl w:val="0"/>
        <w:numPr>
          <w:ilvl w:val="0"/>
          <w:numId w:val="8"/>
        </w:numPr>
        <w:tabs>
          <w:tab w:val="left" w:pos="142"/>
        </w:tabs>
        <w:ind w:left="0" w:firstLine="567"/>
        <w:contextualSpacing/>
        <w:rPr>
          <w:sz w:val="26"/>
        </w:rPr>
      </w:pPr>
      <w:r>
        <w:rPr>
          <w:sz w:val="26"/>
        </w:rPr>
        <w:t>соблюдать правила и нормы охраны труда и техники безопасности;</w:t>
      </w:r>
    </w:p>
    <w:p w:rsidR="00054FBB" w:rsidRDefault="00E638AA">
      <w:pPr>
        <w:widowControl w:val="0"/>
        <w:numPr>
          <w:ilvl w:val="0"/>
          <w:numId w:val="8"/>
        </w:numPr>
        <w:tabs>
          <w:tab w:val="left" w:pos="142"/>
        </w:tabs>
        <w:ind w:left="0" w:firstLine="567"/>
        <w:contextualSpacing/>
        <w:rPr>
          <w:sz w:val="26"/>
        </w:rPr>
      </w:pPr>
      <w:r>
        <w:rPr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4FBB" w:rsidRDefault="00E638AA">
      <w:pPr>
        <w:widowControl w:val="0"/>
        <w:numPr>
          <w:ilvl w:val="0"/>
          <w:numId w:val="8"/>
        </w:numPr>
        <w:tabs>
          <w:tab w:val="left" w:pos="142"/>
        </w:tabs>
        <w:ind w:left="0" w:firstLine="567"/>
        <w:contextualSpacing/>
        <w:rPr>
          <w:sz w:val="26"/>
        </w:rPr>
      </w:pPr>
      <w:r>
        <w:rPr>
          <w:sz w:val="26"/>
        </w:rPr>
        <w:t>выполнять в пределах установленных полномочий иные поручения непосредственного руководителя и руководства Инспекции,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документами;</w:t>
      </w:r>
    </w:p>
    <w:p w:rsidR="00054FBB" w:rsidRDefault="00E638AA">
      <w:pPr>
        <w:widowControl w:val="0"/>
        <w:numPr>
          <w:ilvl w:val="0"/>
          <w:numId w:val="8"/>
        </w:numPr>
        <w:tabs>
          <w:tab w:val="left" w:pos="142"/>
        </w:tabs>
        <w:ind w:left="0" w:firstLine="567"/>
        <w:contextualSpacing/>
        <w:rPr>
          <w:sz w:val="26"/>
        </w:rPr>
      </w:pPr>
      <w:r>
        <w:rPr>
          <w:sz w:val="26"/>
        </w:rPr>
        <w:t>осуществлять иные функции, предусмотренные НК РФ, законами и иными нормативными правовыми актами РФ.</w:t>
      </w:r>
    </w:p>
    <w:p w:rsidR="00054FBB" w:rsidRDefault="00E638AA">
      <w:pPr>
        <w:pStyle w:val="af0"/>
        <w:widowControl w:val="0"/>
        <w:numPr>
          <w:ilvl w:val="0"/>
          <w:numId w:val="2"/>
        </w:numPr>
        <w:tabs>
          <w:tab w:val="left" w:pos="851"/>
        </w:tabs>
        <w:ind w:left="0" w:firstLine="568"/>
        <w:rPr>
          <w:sz w:val="26"/>
        </w:rPr>
      </w:pPr>
      <w:r>
        <w:rPr>
          <w:sz w:val="26"/>
        </w:rPr>
        <w:t>В целях исполнения возложенных должностных обязанностей государственного налогового инспектора имеет право:</w:t>
      </w:r>
    </w:p>
    <w:p w:rsidR="00054FBB" w:rsidRDefault="00E638AA">
      <w:pPr>
        <w:numPr>
          <w:ilvl w:val="0"/>
          <w:numId w:val="21"/>
        </w:numPr>
        <w:tabs>
          <w:tab w:val="clear" w:pos="927"/>
          <w:tab w:val="left" w:pos="142"/>
          <w:tab w:val="left" w:pos="180"/>
        </w:tabs>
        <w:ind w:firstLine="568"/>
        <w:rPr>
          <w:sz w:val="26"/>
        </w:rPr>
      </w:pPr>
      <w:r>
        <w:rPr>
          <w:sz w:val="26"/>
        </w:rPr>
        <w:t>получать от структурных подразделений, работников аппарата Инспекции всю запрашиваемую в пределах своей компетенции информацию, в том числе определенные сведения (материалы, справки и т.п.);</w:t>
      </w:r>
    </w:p>
    <w:p w:rsidR="00054FBB" w:rsidRDefault="00E638AA">
      <w:pPr>
        <w:numPr>
          <w:ilvl w:val="0"/>
          <w:numId w:val="21"/>
        </w:numPr>
        <w:tabs>
          <w:tab w:val="clear" w:pos="927"/>
          <w:tab w:val="left" w:pos="142"/>
          <w:tab w:val="left" w:pos="180"/>
        </w:tabs>
        <w:ind w:firstLine="568"/>
        <w:rPr>
          <w:sz w:val="26"/>
        </w:rPr>
      </w:pPr>
      <w:r>
        <w:rPr>
          <w:sz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054FBB" w:rsidRDefault="00E638AA">
      <w:pPr>
        <w:numPr>
          <w:ilvl w:val="0"/>
          <w:numId w:val="21"/>
        </w:numPr>
        <w:tabs>
          <w:tab w:val="clear" w:pos="927"/>
          <w:tab w:val="left" w:pos="142"/>
          <w:tab w:val="left" w:pos="180"/>
        </w:tabs>
        <w:ind w:firstLine="568"/>
        <w:rPr>
          <w:sz w:val="26"/>
        </w:rPr>
      </w:pPr>
      <w:r>
        <w:rPr>
          <w:sz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054FBB" w:rsidRDefault="00E638AA">
      <w:pPr>
        <w:numPr>
          <w:ilvl w:val="0"/>
          <w:numId w:val="19"/>
        </w:numPr>
        <w:tabs>
          <w:tab w:val="left" w:pos="142"/>
          <w:tab w:val="left" w:pos="180"/>
        </w:tabs>
        <w:ind w:left="0" w:firstLine="568"/>
        <w:contextualSpacing/>
        <w:rPr>
          <w:sz w:val="26"/>
        </w:rPr>
      </w:pPr>
      <w:r>
        <w:rPr>
          <w:sz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и (или) государственную тайну, и необходимые для выполнения служебных обязанностей.</w:t>
      </w:r>
    </w:p>
    <w:p w:rsidR="00054FBB" w:rsidRDefault="00E638AA">
      <w:pPr>
        <w:pStyle w:val="ad"/>
        <w:numPr>
          <w:ilvl w:val="0"/>
          <w:numId w:val="19"/>
        </w:numPr>
        <w:ind w:left="0" w:firstLine="568"/>
        <w:rPr>
          <w:sz w:val="26"/>
        </w:rPr>
      </w:pPr>
      <w:r>
        <w:rPr>
          <w:sz w:val="26"/>
        </w:rPr>
        <w:t>на защиту своих персональных данных;</w:t>
      </w:r>
    </w:p>
    <w:p w:rsidR="00054FBB" w:rsidRDefault="00E638AA">
      <w:pPr>
        <w:numPr>
          <w:ilvl w:val="0"/>
          <w:numId w:val="19"/>
        </w:numPr>
        <w:tabs>
          <w:tab w:val="left" w:pos="142"/>
          <w:tab w:val="left" w:pos="180"/>
        </w:tabs>
        <w:ind w:left="0" w:firstLine="568"/>
        <w:contextualSpacing/>
        <w:rPr>
          <w:sz w:val="26"/>
        </w:rPr>
      </w:pPr>
      <w:r>
        <w:rPr>
          <w:sz w:val="26"/>
        </w:rPr>
        <w:lastRenderedPageBreak/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054FBB" w:rsidRDefault="00E638AA">
      <w:pPr>
        <w:pStyle w:val="af0"/>
        <w:widowControl w:val="0"/>
        <w:numPr>
          <w:ilvl w:val="0"/>
          <w:numId w:val="2"/>
        </w:numPr>
        <w:tabs>
          <w:tab w:val="left" w:pos="993"/>
        </w:tabs>
        <w:ind w:left="0" w:firstLine="568"/>
        <w:rPr>
          <w:sz w:val="26"/>
        </w:rPr>
      </w:pPr>
      <w:r>
        <w:rPr>
          <w:sz w:val="26"/>
        </w:rPr>
        <w:t>Государственный налоговый инспектор осуществляет иные права и исполняет иные обязанности, предусмотренные законодательством РФ, Положениями о Федеральной налоговой службе, Инспекции, приказами (распоряжениями) ФНС России, УФНС России по Новосибирской области, Инспекции и иными нормативными правовыми актами.</w:t>
      </w:r>
    </w:p>
    <w:p w:rsidR="00054FBB" w:rsidRDefault="00E638AA">
      <w:pPr>
        <w:pStyle w:val="af0"/>
        <w:widowControl w:val="0"/>
        <w:numPr>
          <w:ilvl w:val="0"/>
          <w:numId w:val="2"/>
        </w:numPr>
        <w:tabs>
          <w:tab w:val="left" w:pos="993"/>
        </w:tabs>
        <w:ind w:left="0" w:firstLine="568"/>
        <w:rPr>
          <w:sz w:val="26"/>
        </w:rPr>
      </w:pPr>
      <w:r>
        <w:rPr>
          <w:sz w:val="26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РФ. Кроме того, ведущий специалист - эксперт несет ответственность:</w:t>
      </w:r>
    </w:p>
    <w:p w:rsidR="00054FBB" w:rsidRDefault="00E638AA">
      <w:pPr>
        <w:pStyle w:val="af0"/>
        <w:numPr>
          <w:ilvl w:val="0"/>
          <w:numId w:val="10"/>
        </w:numPr>
        <w:tabs>
          <w:tab w:val="left" w:pos="142"/>
        </w:tabs>
        <w:spacing w:line="310" w:lineRule="exact"/>
        <w:ind w:left="0" w:firstLine="568"/>
        <w:rPr>
          <w:sz w:val="26"/>
        </w:rPr>
      </w:pPr>
      <w:r>
        <w:rPr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54FBB" w:rsidRDefault="00E638AA">
      <w:pPr>
        <w:pStyle w:val="af0"/>
        <w:numPr>
          <w:ilvl w:val="0"/>
          <w:numId w:val="10"/>
        </w:numPr>
        <w:tabs>
          <w:tab w:val="left" w:pos="142"/>
        </w:tabs>
        <w:spacing w:line="310" w:lineRule="exact"/>
        <w:ind w:left="0" w:firstLine="568"/>
        <w:rPr>
          <w:sz w:val="26"/>
        </w:rPr>
      </w:pPr>
      <w:r>
        <w:rPr>
          <w:sz w:val="26"/>
        </w:rPr>
        <w:t>за нарушение Кодекса этики и служебного поведения государственных гражданских служащих Федеральной налоговой службы.</w:t>
      </w:r>
    </w:p>
    <w:p w:rsidR="00054FBB" w:rsidRDefault="00E638AA">
      <w:pPr>
        <w:widowControl w:val="0"/>
        <w:spacing w:before="240" w:after="60" w:line="280" w:lineRule="exact"/>
        <w:ind w:firstLine="567"/>
        <w:jc w:val="center"/>
        <w:rPr>
          <w:b/>
          <w:sz w:val="26"/>
        </w:rPr>
      </w:pPr>
      <w:r>
        <w:rPr>
          <w:b/>
          <w:sz w:val="26"/>
        </w:rPr>
        <w:t xml:space="preserve">IV. Перечень вопросов, по которым </w:t>
      </w:r>
      <w:r w:rsidR="003B2ED1">
        <w:rPr>
          <w:b/>
          <w:sz w:val="26"/>
        </w:rPr>
        <w:t>государственный налоговый инспектор</w:t>
      </w:r>
      <w:r>
        <w:rPr>
          <w:b/>
          <w:sz w:val="26"/>
        </w:rPr>
        <w:t xml:space="preserve"> вправе или обязан самостоятельно принимать управленческие и иные решения</w:t>
      </w:r>
    </w:p>
    <w:p w:rsidR="00054FBB" w:rsidRDefault="00E638AA">
      <w:pPr>
        <w:numPr>
          <w:ilvl w:val="0"/>
          <w:numId w:val="2"/>
        </w:numPr>
        <w:ind w:left="0" w:firstLine="568"/>
        <w:rPr>
          <w:sz w:val="26"/>
        </w:rPr>
      </w:pPr>
      <w:r>
        <w:rPr>
          <w:sz w:val="26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054FBB" w:rsidRDefault="00E638AA">
      <w:pPr>
        <w:pStyle w:val="af0"/>
        <w:numPr>
          <w:ilvl w:val="0"/>
          <w:numId w:val="10"/>
        </w:numPr>
        <w:tabs>
          <w:tab w:val="left" w:pos="142"/>
        </w:tabs>
        <w:spacing w:line="310" w:lineRule="exact"/>
        <w:ind w:left="0" w:firstLine="568"/>
        <w:rPr>
          <w:sz w:val="26"/>
        </w:rPr>
      </w:pPr>
      <w:r>
        <w:rPr>
          <w:sz w:val="26"/>
        </w:rPr>
        <w:t xml:space="preserve"> урегулирования задолженности: необходимым для выполнения должностных обязанностей, предусмотренных должностным регламентом, положением об отделе, иными нормативными актами;</w:t>
      </w:r>
    </w:p>
    <w:p w:rsidR="00054FBB" w:rsidRDefault="00E638AA">
      <w:pPr>
        <w:pStyle w:val="af0"/>
        <w:numPr>
          <w:ilvl w:val="0"/>
          <w:numId w:val="10"/>
        </w:numPr>
        <w:tabs>
          <w:tab w:val="left" w:pos="142"/>
        </w:tabs>
        <w:spacing w:line="310" w:lineRule="exact"/>
        <w:ind w:left="0" w:firstLine="568"/>
        <w:rPr>
          <w:sz w:val="26"/>
        </w:rPr>
      </w:pPr>
      <w:r>
        <w:rPr>
          <w:sz w:val="26"/>
        </w:rPr>
        <w:t>планирования и организации работы  согласно методическим и нормативным документам и планам работы Отдела;</w:t>
      </w:r>
    </w:p>
    <w:p w:rsidR="00054FBB" w:rsidRDefault="00E638AA">
      <w:pPr>
        <w:pStyle w:val="af0"/>
        <w:numPr>
          <w:ilvl w:val="0"/>
          <w:numId w:val="10"/>
        </w:numPr>
        <w:tabs>
          <w:tab w:val="left" w:pos="142"/>
        </w:tabs>
        <w:spacing w:line="310" w:lineRule="exact"/>
        <w:ind w:left="0" w:firstLine="568"/>
        <w:rPr>
          <w:sz w:val="26"/>
        </w:rPr>
      </w:pPr>
      <w:r>
        <w:rPr>
          <w:sz w:val="26"/>
        </w:rPr>
        <w:t>по иным вопросам.</w:t>
      </w:r>
    </w:p>
    <w:p w:rsidR="00054FBB" w:rsidRDefault="00E638AA">
      <w:pPr>
        <w:numPr>
          <w:ilvl w:val="0"/>
          <w:numId w:val="2"/>
        </w:numPr>
        <w:ind w:left="0" w:firstLine="568"/>
        <w:rPr>
          <w:sz w:val="26"/>
        </w:rPr>
      </w:pPr>
      <w:r>
        <w:rPr>
          <w:sz w:val="26"/>
        </w:rPr>
        <w:t>При исполнении служебных обязанностей государственный налоговый инспектор обязан самостоятельно принимать решения по вопросам:</w:t>
      </w:r>
      <w:r>
        <w:t xml:space="preserve"> </w:t>
      </w:r>
    </w:p>
    <w:p w:rsidR="00054FBB" w:rsidRDefault="00E638AA">
      <w:pPr>
        <w:ind w:firstLine="568"/>
        <w:rPr>
          <w:sz w:val="26"/>
        </w:rPr>
      </w:pPr>
      <w:r>
        <w:rPr>
          <w:sz w:val="26"/>
        </w:rPr>
        <w:t xml:space="preserve">‒информирования непосредственного начальника или руководства Инспекции о выявленных фактах неисполнения (ненадлежащего исполнения) требований действующего законодательства Российской Федерации для принятия им соответствующего решения; </w:t>
      </w:r>
    </w:p>
    <w:p w:rsidR="00054FBB" w:rsidRDefault="00E638AA">
      <w:pPr>
        <w:ind w:firstLine="568"/>
        <w:rPr>
          <w:sz w:val="26"/>
        </w:rPr>
      </w:pPr>
      <w:r>
        <w:rPr>
          <w:sz w:val="26"/>
        </w:rPr>
        <w:t>‒по иным вопросам.</w:t>
      </w:r>
    </w:p>
    <w:p w:rsidR="00054FBB" w:rsidRDefault="00E638AA">
      <w:pPr>
        <w:widowControl w:val="0"/>
        <w:spacing w:before="240" w:after="60" w:line="280" w:lineRule="exact"/>
        <w:ind w:firstLine="0"/>
        <w:jc w:val="center"/>
        <w:rPr>
          <w:b/>
          <w:sz w:val="26"/>
        </w:rPr>
      </w:pPr>
      <w:r>
        <w:rPr>
          <w:b/>
          <w:sz w:val="26"/>
        </w:rPr>
        <w:t xml:space="preserve">V. Перечень вопросов, по которым </w:t>
      </w:r>
      <w:r w:rsidR="00C9138C">
        <w:rPr>
          <w:b/>
          <w:sz w:val="26"/>
        </w:rPr>
        <w:t>государственный налоговый инспектор</w:t>
      </w:r>
      <w:r>
        <w:rPr>
          <w:b/>
          <w:sz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54FBB" w:rsidRDefault="00F507E2">
      <w:pPr>
        <w:pStyle w:val="af0"/>
        <w:numPr>
          <w:ilvl w:val="0"/>
          <w:numId w:val="2"/>
        </w:numPr>
        <w:tabs>
          <w:tab w:val="left" w:pos="993"/>
        </w:tabs>
        <w:ind w:left="0" w:firstLine="567"/>
        <w:rPr>
          <w:sz w:val="26"/>
        </w:rPr>
      </w:pPr>
      <w:r>
        <w:rPr>
          <w:sz w:val="26"/>
        </w:rPr>
        <w:t>Г</w:t>
      </w:r>
      <w:r w:rsidR="00E638AA">
        <w:rPr>
          <w:sz w:val="26"/>
        </w:rPr>
        <w:t>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54FBB" w:rsidRDefault="00E638AA">
      <w:pPr>
        <w:widowControl w:val="0"/>
        <w:ind w:firstLine="567"/>
        <w:rPr>
          <w:sz w:val="26"/>
        </w:rPr>
      </w:pPr>
      <w:r>
        <w:rPr>
          <w:sz w:val="26"/>
        </w:rPr>
        <w:t>‒технического и информационного обеспечения деятельности отдела;</w:t>
      </w:r>
    </w:p>
    <w:p w:rsidR="00054FBB" w:rsidRDefault="00E638AA">
      <w:pPr>
        <w:widowControl w:val="0"/>
        <w:ind w:firstLine="567"/>
        <w:rPr>
          <w:sz w:val="26"/>
        </w:rPr>
      </w:pPr>
      <w:r>
        <w:rPr>
          <w:sz w:val="26"/>
        </w:rPr>
        <w:t>‒подготовки соответствующих документов по вопросам, относящимся к компетенции отдела;</w:t>
      </w:r>
    </w:p>
    <w:p w:rsidR="00054FBB" w:rsidRDefault="00E638AA">
      <w:pPr>
        <w:widowControl w:val="0"/>
        <w:ind w:firstLine="567"/>
        <w:rPr>
          <w:sz w:val="26"/>
        </w:rPr>
      </w:pPr>
      <w:r>
        <w:rPr>
          <w:sz w:val="26"/>
        </w:rPr>
        <w:t xml:space="preserve">‒иных актов по поручению непосредственного руководителя или руководства Инспекции; </w:t>
      </w:r>
    </w:p>
    <w:p w:rsidR="00054FBB" w:rsidRDefault="00E638AA">
      <w:pPr>
        <w:widowControl w:val="0"/>
        <w:ind w:firstLine="567"/>
        <w:rPr>
          <w:sz w:val="26"/>
        </w:rPr>
      </w:pPr>
      <w:r>
        <w:rPr>
          <w:sz w:val="26"/>
        </w:rPr>
        <w:t xml:space="preserve">‒иным вопросам. </w:t>
      </w:r>
    </w:p>
    <w:p w:rsidR="00054FBB" w:rsidRDefault="00FE33D1">
      <w:pPr>
        <w:pStyle w:val="af0"/>
        <w:numPr>
          <w:ilvl w:val="0"/>
          <w:numId w:val="2"/>
        </w:numPr>
        <w:tabs>
          <w:tab w:val="left" w:pos="993"/>
        </w:tabs>
        <w:ind w:left="0" w:firstLine="567"/>
        <w:rPr>
          <w:sz w:val="26"/>
        </w:rPr>
      </w:pPr>
      <w:r>
        <w:rPr>
          <w:sz w:val="26"/>
        </w:rPr>
        <w:t>Г</w:t>
      </w:r>
      <w:r w:rsidR="00E638AA">
        <w:rPr>
          <w:sz w:val="26"/>
        </w:rPr>
        <w:t>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054FBB" w:rsidRDefault="00E638AA">
      <w:pPr>
        <w:pStyle w:val="af0"/>
        <w:tabs>
          <w:tab w:val="left" w:pos="993"/>
        </w:tabs>
        <w:ind w:left="0" w:firstLine="567"/>
        <w:rPr>
          <w:sz w:val="26"/>
        </w:rPr>
      </w:pPr>
      <w:r>
        <w:rPr>
          <w:sz w:val="26"/>
        </w:rPr>
        <w:t>‒Положений об Отделе и Инспекции;</w:t>
      </w:r>
    </w:p>
    <w:p w:rsidR="00054FBB" w:rsidRDefault="00E638AA">
      <w:pPr>
        <w:pStyle w:val="af0"/>
        <w:ind w:left="0" w:firstLine="567"/>
        <w:rPr>
          <w:sz w:val="26"/>
        </w:rPr>
      </w:pPr>
      <w:r>
        <w:rPr>
          <w:sz w:val="26"/>
        </w:rPr>
        <w:t>‒графика отпусков работников Отдела;</w:t>
      </w:r>
    </w:p>
    <w:p w:rsidR="00054FBB" w:rsidRDefault="00E638AA">
      <w:pPr>
        <w:pStyle w:val="af0"/>
        <w:ind w:left="0" w:firstLine="567"/>
        <w:rPr>
          <w:sz w:val="26"/>
        </w:rPr>
      </w:pPr>
      <w:r>
        <w:rPr>
          <w:sz w:val="26"/>
        </w:rPr>
        <w:t xml:space="preserve">‒иных актов по поручению непосредственного руководителя и руководства Инспекции. </w:t>
      </w:r>
    </w:p>
    <w:p w:rsidR="00054FBB" w:rsidRDefault="00054FBB">
      <w:pPr>
        <w:pStyle w:val="af0"/>
        <w:ind w:left="0" w:firstLine="567"/>
        <w:rPr>
          <w:sz w:val="26"/>
        </w:rPr>
      </w:pPr>
    </w:p>
    <w:p w:rsidR="00054FBB" w:rsidRDefault="00E638AA">
      <w:pPr>
        <w:widowControl w:val="0"/>
        <w:spacing w:before="240" w:after="60" w:line="280" w:lineRule="exact"/>
        <w:ind w:firstLine="567"/>
        <w:jc w:val="center"/>
        <w:rPr>
          <w:b/>
          <w:sz w:val="26"/>
        </w:rPr>
      </w:pPr>
      <w:r>
        <w:rPr>
          <w:b/>
          <w:sz w:val="26"/>
        </w:rPr>
        <w:lastRenderedPageBreak/>
        <w:t>VI. Сроки и процедуры подготовки, рассмотрения проектов управленческих</w:t>
      </w:r>
      <w:r>
        <w:rPr>
          <w:b/>
          <w:sz w:val="26"/>
        </w:rPr>
        <w:br/>
        <w:t>и иных решений, порядок согласования и принятия данных решений</w:t>
      </w:r>
    </w:p>
    <w:p w:rsidR="00054FBB" w:rsidRDefault="00E638AA">
      <w:pPr>
        <w:numPr>
          <w:ilvl w:val="0"/>
          <w:numId w:val="2"/>
        </w:numPr>
        <w:tabs>
          <w:tab w:val="left" w:pos="993"/>
        </w:tabs>
        <w:ind w:left="0" w:right="17" w:firstLine="567"/>
        <w:contextualSpacing/>
        <w:rPr>
          <w:sz w:val="26"/>
        </w:rPr>
      </w:pPr>
      <w:r>
        <w:rPr>
          <w:sz w:val="26"/>
        </w:rPr>
        <w:t>В соответствии со своими должностными обязанностями  государственный налоговый инспектор 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054FBB" w:rsidRDefault="00E638AA">
      <w:pPr>
        <w:widowControl w:val="0"/>
        <w:spacing w:before="240" w:after="6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054FBB" w:rsidRDefault="00E638AA">
      <w:pPr>
        <w:pStyle w:val="af0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sz w:val="26"/>
        </w:rPr>
      </w:pPr>
      <w:r>
        <w:rPr>
          <w:sz w:val="26"/>
        </w:rPr>
        <w:t xml:space="preserve">Взаимодействие </w:t>
      </w:r>
      <w:r w:rsidR="00917F32">
        <w:rPr>
          <w:sz w:val="26"/>
        </w:rPr>
        <w:t>г</w:t>
      </w:r>
      <w:r>
        <w:rPr>
          <w:sz w:val="26"/>
        </w:rPr>
        <w:t xml:space="preserve">осударственного налогового инспектора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>
        <w:rPr>
          <w:color w:val="660066"/>
          <w:sz w:val="26"/>
        </w:rPr>
        <w:t>РФ</w:t>
      </w:r>
      <w:r>
        <w:rPr>
          <w:sz w:val="26"/>
        </w:rPr>
        <w:t xml:space="preserve">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РФ и приказами (распоряжениями) ФНС России, УФНС России по Новосибирской области и Инспекции.</w:t>
      </w:r>
    </w:p>
    <w:p w:rsidR="00054FBB" w:rsidRDefault="00054FBB" w:rsidP="009E7C8E">
      <w:pPr>
        <w:widowControl w:val="0"/>
        <w:spacing w:before="240" w:after="60" w:line="280" w:lineRule="exact"/>
        <w:ind w:firstLine="0"/>
        <w:rPr>
          <w:b/>
          <w:sz w:val="26"/>
        </w:rPr>
      </w:pPr>
    </w:p>
    <w:p w:rsidR="00054FBB" w:rsidRDefault="00E638AA">
      <w:pPr>
        <w:widowControl w:val="0"/>
        <w:spacing w:before="240" w:after="60" w:line="280" w:lineRule="exact"/>
        <w:ind w:firstLine="567"/>
        <w:jc w:val="center"/>
        <w:rPr>
          <w:b/>
          <w:sz w:val="26"/>
        </w:rPr>
      </w:pPr>
      <w:r>
        <w:rPr>
          <w:b/>
          <w:sz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054FBB" w:rsidRDefault="00E638AA">
      <w:pPr>
        <w:numPr>
          <w:ilvl w:val="0"/>
          <w:numId w:val="18"/>
        </w:numPr>
        <w:tabs>
          <w:tab w:val="left" w:pos="993"/>
        </w:tabs>
        <w:ind w:firstLine="567"/>
        <w:contextualSpacing/>
        <w:rPr>
          <w:sz w:val="26"/>
        </w:rPr>
      </w:pPr>
      <w:r>
        <w:rPr>
          <w:sz w:val="26"/>
        </w:rPr>
        <w:t>В соответствии с замещаемой должностью и в пределах функциональной компетенции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054FBB" w:rsidRDefault="00E638AA">
      <w:pPr>
        <w:numPr>
          <w:ilvl w:val="0"/>
          <w:numId w:val="16"/>
        </w:numPr>
        <w:shd w:val="clear" w:color="auto" w:fill="FFFFFF"/>
        <w:ind w:left="0" w:firstLine="567"/>
        <w:contextualSpacing/>
        <w:rPr>
          <w:sz w:val="26"/>
        </w:rPr>
      </w:pPr>
      <w:r>
        <w:rPr>
          <w:sz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лиц.</w:t>
      </w:r>
    </w:p>
    <w:p w:rsidR="00054FBB" w:rsidRDefault="00E638AA">
      <w:pPr>
        <w:widowControl w:val="0"/>
        <w:spacing w:before="240" w:after="60" w:line="280" w:lineRule="exact"/>
        <w:ind w:firstLine="567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  <w:r>
        <w:rPr>
          <w:b/>
          <w:sz w:val="26"/>
        </w:rPr>
        <w:br/>
        <w:t>профессиональной служебной деятельности</w:t>
      </w:r>
    </w:p>
    <w:p w:rsidR="00054FBB" w:rsidRDefault="00E638AA">
      <w:pPr>
        <w:pStyle w:val="af0"/>
        <w:widowControl w:val="0"/>
        <w:tabs>
          <w:tab w:val="left" w:pos="993"/>
        </w:tabs>
        <w:ind w:left="0" w:firstLine="567"/>
        <w:rPr>
          <w:sz w:val="26"/>
        </w:rPr>
      </w:pPr>
      <w:r>
        <w:rPr>
          <w:sz w:val="26"/>
        </w:rPr>
        <w:t>19.Эффективность и результативность профессиональной служебной деятельности государственного налогового инспектора Инспекции оценивается по следующим показателям:</w:t>
      </w:r>
    </w:p>
    <w:p w:rsidR="00054FBB" w:rsidRDefault="00E638AA">
      <w:pPr>
        <w:pStyle w:val="af0"/>
        <w:widowControl w:val="0"/>
        <w:numPr>
          <w:ilvl w:val="0"/>
          <w:numId w:val="17"/>
        </w:numPr>
        <w:ind w:left="0" w:firstLine="567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Правил внутреннего трудового и служебного распорядка Инспекции;</w:t>
      </w:r>
    </w:p>
    <w:p w:rsidR="00054FBB" w:rsidRDefault="00E638AA">
      <w:pPr>
        <w:pStyle w:val="af0"/>
        <w:widowControl w:val="0"/>
        <w:numPr>
          <w:ilvl w:val="0"/>
          <w:numId w:val="17"/>
        </w:numPr>
        <w:ind w:left="0" w:firstLine="567"/>
        <w:rPr>
          <w:sz w:val="26"/>
        </w:rPr>
      </w:pPr>
      <w:r>
        <w:rPr>
          <w:sz w:val="26"/>
        </w:rPr>
        <w:t xml:space="preserve"> своевременности и оперативности выполнения поручений;</w:t>
      </w:r>
    </w:p>
    <w:p w:rsidR="00054FBB" w:rsidRDefault="00E638AA">
      <w:pPr>
        <w:pStyle w:val="af0"/>
        <w:widowControl w:val="0"/>
        <w:numPr>
          <w:ilvl w:val="0"/>
          <w:numId w:val="17"/>
        </w:numPr>
        <w:ind w:left="0" w:firstLine="567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54FBB" w:rsidRDefault="00E638AA">
      <w:pPr>
        <w:pStyle w:val="af0"/>
        <w:widowControl w:val="0"/>
        <w:numPr>
          <w:ilvl w:val="0"/>
          <w:numId w:val="17"/>
        </w:numPr>
        <w:ind w:left="0" w:firstLine="567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54FBB" w:rsidRDefault="00E638AA">
      <w:pPr>
        <w:pStyle w:val="af0"/>
        <w:widowControl w:val="0"/>
        <w:numPr>
          <w:ilvl w:val="0"/>
          <w:numId w:val="17"/>
        </w:numPr>
        <w:ind w:left="0" w:firstLine="567"/>
        <w:rPr>
          <w:sz w:val="26"/>
        </w:rPr>
      </w:pPr>
      <w:r>
        <w:rPr>
          <w:sz w:val="26"/>
        </w:rPr>
        <w:t xml:space="preserve">способности четко организовывать и планировать выполнение порученных заданий, </w:t>
      </w:r>
      <w:r>
        <w:rPr>
          <w:sz w:val="26"/>
        </w:rPr>
        <w:lastRenderedPageBreak/>
        <w:t>умению рационально использовать рабочее время, расставлять приоритеты;</w:t>
      </w:r>
    </w:p>
    <w:p w:rsidR="00054FBB" w:rsidRDefault="00E638AA">
      <w:pPr>
        <w:pStyle w:val="af0"/>
        <w:widowControl w:val="0"/>
        <w:numPr>
          <w:ilvl w:val="0"/>
          <w:numId w:val="17"/>
        </w:numPr>
        <w:ind w:left="0" w:firstLine="567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54FBB" w:rsidRDefault="00E638AA">
      <w:pPr>
        <w:pStyle w:val="af0"/>
        <w:widowControl w:val="0"/>
        <w:numPr>
          <w:ilvl w:val="0"/>
          <w:numId w:val="17"/>
        </w:numPr>
        <w:ind w:left="0" w:firstLine="567"/>
        <w:rPr>
          <w:sz w:val="26"/>
        </w:rPr>
      </w:pPr>
      <w:r>
        <w:rPr>
          <w:sz w:val="26"/>
        </w:rPr>
        <w:t>осознанию ответственности за последствия своих действий.</w:t>
      </w:r>
    </w:p>
    <w:p w:rsidR="00054FBB" w:rsidRDefault="00054FBB">
      <w:pPr>
        <w:spacing w:line="220" w:lineRule="exact"/>
        <w:ind w:right="282"/>
        <w:jc w:val="center"/>
        <w:rPr>
          <w:sz w:val="26"/>
        </w:rPr>
      </w:pPr>
      <w:bookmarkStart w:id="0" w:name="_GoBack"/>
      <w:bookmarkEnd w:id="0"/>
    </w:p>
    <w:sectPr w:rsidR="00054FBB">
      <w:headerReference w:type="default" r:id="rId11"/>
      <w:type w:val="continuous"/>
      <w:pgSz w:w="11906" w:h="16838" w:code="9"/>
      <w:pgMar w:top="426" w:right="567" w:bottom="284" w:left="1134" w:header="51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942" w:rsidRDefault="00346942">
      <w:r>
        <w:separator/>
      </w:r>
    </w:p>
  </w:endnote>
  <w:endnote w:type="continuationSeparator" w:id="0">
    <w:p w:rsidR="00346942" w:rsidRDefault="0034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942" w:rsidRDefault="00346942">
      <w:r>
        <w:separator/>
      </w:r>
    </w:p>
  </w:footnote>
  <w:footnote w:type="continuationSeparator" w:id="0">
    <w:p w:rsidR="00346942" w:rsidRDefault="00346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FBB" w:rsidRDefault="00E638AA">
    <w:pPr>
      <w:pStyle w:val="a9"/>
      <w:spacing w:after="120"/>
      <w:jc w:val="center"/>
      <w:rPr>
        <w:color w:val="999999"/>
        <w:sz w:val="22"/>
      </w:rPr>
    </w:pPr>
    <w:r>
      <w:fldChar w:fldCharType="begin"/>
    </w:r>
    <w:r>
      <w:rPr>
        <w:color w:val="999999"/>
        <w:sz w:val="22"/>
      </w:rPr>
      <w:instrText>PAGE   \* MERGEFORMAT</w:instrText>
    </w:r>
    <w:r>
      <w:rPr>
        <w:color w:val="999999"/>
        <w:sz w:val="22"/>
      </w:rPr>
      <w:fldChar w:fldCharType="separate"/>
    </w:r>
    <w:r w:rsidR="00FD19D2">
      <w:rPr>
        <w:noProof/>
        <w:color w:val="999999"/>
        <w:sz w:val="22"/>
      </w:rPr>
      <w:t>7</w:t>
    </w:r>
    <w:r>
      <w:rPr>
        <w:color w:val="999999"/>
        <w:sz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multilevel"/>
    <w:tmpl w:val="15CCA7DC"/>
    <w:lvl w:ilvl="0">
      <w:start w:val="1"/>
      <w:numFmt w:val="decimal"/>
      <w:lvlText w:val="3.%1. "/>
      <w:lvlJc w:val="left"/>
      <w:pPr>
        <w:ind w:left="1429" w:hanging="360"/>
      </w:pPr>
      <w:rPr>
        <w:sz w:val="26"/>
      </w:rPr>
    </w:lvl>
    <w:lvl w:ilvl="1">
      <w:start w:val="1"/>
      <w:numFmt w:val="decimal"/>
      <w:lvlText w:val="3.%2. "/>
      <w:lvlJc w:val="left"/>
      <w:pPr>
        <w:ind w:left="2149" w:hanging="360"/>
      </w:pPr>
      <w:rPr>
        <w:sz w:val="26"/>
      </w:r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3DE273DC"/>
    <w:lvl w:ilvl="0" w:tplc="636143F5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/>
        <w:b w:val="0"/>
        <w:i w:val="0"/>
        <w:sz w:val="26"/>
      </w:rPr>
    </w:lvl>
    <w:lvl w:ilvl="1" w:tplc="1DBBC775">
      <w:start w:val="1"/>
      <w:numFmt w:val="bullet"/>
      <w:lvlText w:val="o"/>
      <w:lvlJc w:val="left"/>
      <w:pPr>
        <w:ind w:left="4341" w:hanging="360"/>
      </w:pPr>
      <w:rPr>
        <w:rFonts w:ascii="Courier New" w:hAnsi="Courier New"/>
      </w:rPr>
    </w:lvl>
    <w:lvl w:ilvl="2" w:tplc="28AA6826">
      <w:start w:val="1"/>
      <w:numFmt w:val="bullet"/>
      <w:lvlText w:val=""/>
      <w:lvlJc w:val="left"/>
      <w:pPr>
        <w:ind w:left="5061" w:hanging="360"/>
      </w:pPr>
      <w:rPr>
        <w:rFonts w:ascii="Wingdings" w:hAnsi="Wingdings"/>
      </w:rPr>
    </w:lvl>
    <w:lvl w:ilvl="3" w:tplc="246DE60F">
      <w:start w:val="1"/>
      <w:numFmt w:val="bullet"/>
      <w:lvlText w:val=""/>
      <w:lvlJc w:val="left"/>
      <w:pPr>
        <w:ind w:left="5781" w:hanging="360"/>
      </w:pPr>
      <w:rPr>
        <w:rFonts w:ascii="Symbol" w:hAnsi="Symbol"/>
      </w:rPr>
    </w:lvl>
    <w:lvl w:ilvl="4" w:tplc="4F2B1D1C">
      <w:start w:val="1"/>
      <w:numFmt w:val="bullet"/>
      <w:lvlText w:val="o"/>
      <w:lvlJc w:val="left"/>
      <w:pPr>
        <w:ind w:left="6501" w:hanging="360"/>
      </w:pPr>
      <w:rPr>
        <w:rFonts w:ascii="Courier New" w:hAnsi="Courier New"/>
      </w:rPr>
    </w:lvl>
    <w:lvl w:ilvl="5" w:tplc="047FFC9E">
      <w:start w:val="1"/>
      <w:numFmt w:val="bullet"/>
      <w:lvlText w:val=""/>
      <w:lvlJc w:val="left"/>
      <w:pPr>
        <w:ind w:left="7221" w:hanging="360"/>
      </w:pPr>
      <w:rPr>
        <w:rFonts w:ascii="Wingdings" w:hAnsi="Wingdings"/>
      </w:rPr>
    </w:lvl>
    <w:lvl w:ilvl="6" w:tplc="2D7E48EA">
      <w:start w:val="1"/>
      <w:numFmt w:val="bullet"/>
      <w:lvlText w:val=""/>
      <w:lvlJc w:val="left"/>
      <w:pPr>
        <w:ind w:left="7941" w:hanging="360"/>
      </w:pPr>
      <w:rPr>
        <w:rFonts w:ascii="Symbol" w:hAnsi="Symbol"/>
      </w:rPr>
    </w:lvl>
    <w:lvl w:ilvl="7" w:tplc="72EB8177">
      <w:start w:val="1"/>
      <w:numFmt w:val="bullet"/>
      <w:lvlText w:val="o"/>
      <w:lvlJc w:val="left"/>
      <w:pPr>
        <w:ind w:left="8661" w:hanging="360"/>
      </w:pPr>
      <w:rPr>
        <w:rFonts w:ascii="Courier New" w:hAnsi="Courier New"/>
      </w:rPr>
    </w:lvl>
    <w:lvl w:ilvl="8" w:tplc="2C424180">
      <w:start w:val="1"/>
      <w:numFmt w:val="bullet"/>
      <w:lvlText w:val=""/>
      <w:lvlJc w:val="left"/>
      <w:pPr>
        <w:ind w:left="9381" w:hanging="360"/>
      </w:pPr>
      <w:rPr>
        <w:rFonts w:ascii="Wingdings" w:hAnsi="Wingdings"/>
      </w:rPr>
    </w:lvl>
  </w:abstractNum>
  <w:abstractNum w:abstractNumId="2">
    <w:nsid w:val="130E462D"/>
    <w:multiLevelType w:val="hybridMultilevel"/>
    <w:tmpl w:val="74E6270A"/>
    <w:lvl w:ilvl="0" w:tplc="55832891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/>
        <w:b w:val="0"/>
        <w:i w:val="0"/>
        <w:sz w:val="26"/>
      </w:rPr>
    </w:lvl>
    <w:lvl w:ilvl="1" w:tplc="7A3B7F3E">
      <w:start w:val="1"/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 w:tplc="2A604CAF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 w:tplc="7F37CE17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6B12E29C">
      <w:start w:val="1"/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 w:tplc="03BDFB3A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 w:tplc="69CFEB76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 w:tplc="74B6028A">
      <w:start w:val="1"/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 w:tplc="5C7A608F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">
    <w:nsid w:val="152C7E4B"/>
    <w:multiLevelType w:val="hybridMultilevel"/>
    <w:tmpl w:val="558A1AD0"/>
    <w:lvl w:ilvl="0" w:tplc="3655C802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/>
        <w:b w:val="0"/>
        <w:i w:val="0"/>
        <w:sz w:val="26"/>
      </w:rPr>
    </w:lvl>
    <w:lvl w:ilvl="1" w:tplc="0602A624">
      <w:start w:val="1"/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 w:tplc="28BE3CA1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 w:tplc="5A38780A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1AD51588">
      <w:start w:val="1"/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 w:tplc="7ACB5FBF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 w:tplc="7506F8A6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 w:tplc="2DD59F79">
      <w:start w:val="1"/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 w:tplc="2DBE30D0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">
    <w:nsid w:val="1A3461A9"/>
    <w:multiLevelType w:val="hybridMultilevel"/>
    <w:tmpl w:val="9CC82EEA"/>
    <w:lvl w:ilvl="0" w:tplc="56EDA12D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/>
        <w:b w:val="0"/>
        <w:i w:val="0"/>
        <w:sz w:val="26"/>
      </w:rPr>
    </w:lvl>
    <w:lvl w:ilvl="1" w:tplc="2479D705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3359EC2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691888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8A38F9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9D19419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263145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D3BAA4D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10C3EFE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1D0B604D"/>
    <w:multiLevelType w:val="multilevel"/>
    <w:tmpl w:val="38AA4894"/>
    <w:lvl w:ilvl="0">
      <w:start w:val="3"/>
      <w:numFmt w:val="decimal"/>
      <w:lvlText w:val="4.2.%1."/>
      <w:lvlJc w:val="left"/>
      <w:pPr>
        <w:ind w:left="1429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B65A4E5E"/>
    <w:lvl w:ilvl="0" w:tplc="17580D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CDA6E9D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5BA3437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288288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5C442DD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194AF03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957241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5F24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3838511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298F7A77"/>
    <w:multiLevelType w:val="hybridMultilevel"/>
    <w:tmpl w:val="6534EB48"/>
    <w:lvl w:ilvl="0" w:tplc="5ED72EE5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/>
        <w:b w:val="0"/>
        <w:i w:val="0"/>
        <w:sz w:val="26"/>
      </w:rPr>
    </w:lvl>
    <w:lvl w:ilvl="1" w:tplc="5F5C3772">
      <w:start w:val="1"/>
      <w:numFmt w:val="bullet"/>
      <w:lvlText w:val="o"/>
      <w:lvlJc w:val="left"/>
      <w:pPr>
        <w:ind w:left="1788" w:hanging="360"/>
      </w:pPr>
      <w:rPr>
        <w:rFonts w:ascii="Courier New" w:hAnsi="Courier New"/>
      </w:rPr>
    </w:lvl>
    <w:lvl w:ilvl="2" w:tplc="32D2DC94">
      <w:start w:val="1"/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 w:tplc="6B5F760D">
      <w:start w:val="1"/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 w:tplc="28CF6227">
      <w:start w:val="1"/>
      <w:numFmt w:val="bullet"/>
      <w:lvlText w:val="o"/>
      <w:lvlJc w:val="left"/>
      <w:pPr>
        <w:ind w:left="3948" w:hanging="360"/>
      </w:pPr>
      <w:rPr>
        <w:rFonts w:ascii="Courier New" w:hAnsi="Courier New"/>
      </w:rPr>
    </w:lvl>
    <w:lvl w:ilvl="5" w:tplc="121B8E3B">
      <w:start w:val="1"/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 w:tplc="7A6F42EA">
      <w:start w:val="1"/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 w:tplc="5DAC10A6">
      <w:start w:val="1"/>
      <w:numFmt w:val="bullet"/>
      <w:lvlText w:val="o"/>
      <w:lvlJc w:val="left"/>
      <w:pPr>
        <w:ind w:left="6108" w:hanging="360"/>
      </w:pPr>
      <w:rPr>
        <w:rFonts w:ascii="Courier New" w:hAnsi="Courier New"/>
      </w:rPr>
    </w:lvl>
    <w:lvl w:ilvl="8" w:tplc="27E75E9F">
      <w:start w:val="1"/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8">
    <w:nsid w:val="2B8414BF"/>
    <w:multiLevelType w:val="hybridMultilevel"/>
    <w:tmpl w:val="FE824F2C"/>
    <w:lvl w:ilvl="0" w:tplc="7F7053A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/>
        <w:b w:val="0"/>
        <w:i w:val="0"/>
        <w:sz w:val="26"/>
      </w:rPr>
    </w:lvl>
    <w:lvl w:ilvl="1" w:tplc="75C75A7A">
      <w:start w:val="1"/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 w:tplc="1EB59EC3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 w:tplc="370C9A96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0ED5D8FE">
      <w:start w:val="1"/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 w:tplc="2E7BA92F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 w:tplc="53B6BD16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 w:tplc="39DC2C47">
      <w:start w:val="1"/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 w:tplc="61B588E5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9">
    <w:nsid w:val="2EEC44C8"/>
    <w:multiLevelType w:val="multilevel"/>
    <w:tmpl w:val="6CE2B7AC"/>
    <w:lvl w:ilvl="0">
      <w:start w:val="1"/>
      <w:numFmt w:val="decimal"/>
      <w:lvlText w:val="%1."/>
      <w:lvlJc w:val="left"/>
      <w:pPr>
        <w:ind w:left="1558" w:hanging="99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0">
    <w:nsid w:val="341A0E35"/>
    <w:multiLevelType w:val="hybridMultilevel"/>
    <w:tmpl w:val="D7EE6DC0"/>
    <w:lvl w:ilvl="0" w:tplc="18535421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/>
        <w:b w:val="0"/>
        <w:i w:val="0"/>
        <w:sz w:val="26"/>
      </w:rPr>
    </w:lvl>
    <w:lvl w:ilvl="1" w:tplc="1F2B2B5E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</w:rPr>
    </w:lvl>
    <w:lvl w:ilvl="2" w:tplc="1AB8C9DB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21D4F414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51622115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</w:rPr>
    </w:lvl>
    <w:lvl w:ilvl="5" w:tplc="798DC5A6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7E80C809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5BE3C66D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</w:rPr>
    </w:lvl>
    <w:lvl w:ilvl="8" w:tplc="1ECE7780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1">
    <w:nsid w:val="34A0258B"/>
    <w:multiLevelType w:val="hybridMultilevel"/>
    <w:tmpl w:val="86B430C2"/>
    <w:lvl w:ilvl="0" w:tplc="39368C46">
      <w:start w:val="1"/>
      <w:numFmt w:val="bullet"/>
      <w:lvlText w:val=""/>
      <w:lvlJc w:val="left"/>
      <w:pPr>
        <w:tabs>
          <w:tab w:val="left" w:pos="2150"/>
        </w:tabs>
        <w:ind w:left="2150" w:hanging="360"/>
      </w:pPr>
      <w:rPr>
        <w:rFonts w:ascii="Symbol" w:hAnsi="Symbol"/>
      </w:rPr>
    </w:lvl>
    <w:lvl w:ilvl="1" w:tplc="63E41ED4">
      <w:start w:val="1"/>
      <w:numFmt w:val="bullet"/>
      <w:lvlText w:val=""/>
      <w:lvlJc w:val="left"/>
      <w:pPr>
        <w:tabs>
          <w:tab w:val="left" w:pos="1077"/>
        </w:tabs>
        <w:ind w:left="1758" w:hanging="678"/>
      </w:pPr>
      <w:rPr>
        <w:rFonts w:ascii="Symbol" w:hAnsi="Symbol"/>
      </w:rPr>
    </w:lvl>
    <w:lvl w:ilvl="2" w:tplc="7429CF2A">
      <w:start w:val="1"/>
      <w:numFmt w:val="bullet"/>
      <w:lvlText w:val=""/>
      <w:lvlJc w:val="left"/>
      <w:pPr>
        <w:tabs>
          <w:tab w:val="left" w:pos="2160"/>
        </w:tabs>
        <w:ind w:left="2160" w:hanging="360"/>
      </w:pPr>
      <w:rPr>
        <w:rFonts w:ascii="Symbol" w:hAnsi="Symbol"/>
      </w:rPr>
    </w:lvl>
    <w:lvl w:ilvl="3" w:tplc="6C375B8B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27589BA8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45A63CA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6354FC5A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33BA7542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20203214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2">
    <w:nsid w:val="34E625DD"/>
    <w:multiLevelType w:val="hybridMultilevel"/>
    <w:tmpl w:val="748EFA52"/>
    <w:lvl w:ilvl="0" w:tplc="6CB8CACF">
      <w:start w:val="5"/>
      <w:numFmt w:val="bullet"/>
      <w:lvlText w:val="–"/>
      <w:lvlJc w:val="left"/>
      <w:pPr>
        <w:tabs>
          <w:tab w:val="left" w:pos="360"/>
        </w:tabs>
        <w:ind w:left="360" w:hanging="360"/>
      </w:pPr>
      <w:rPr>
        <w:rFonts w:ascii="Times New Roman" w:hAnsi="Times New Roman"/>
        <w:b w:val="0"/>
        <w:i w:val="0"/>
        <w:sz w:val="26"/>
      </w:rPr>
    </w:lvl>
    <w:lvl w:ilvl="1" w:tplc="09675C3D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549A08E6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5BF0AD1A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63682C57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4C51B94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7E82FD18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1FC28C3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523AFD9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3">
    <w:nsid w:val="35473214"/>
    <w:multiLevelType w:val="hybridMultilevel"/>
    <w:tmpl w:val="D09A497C"/>
    <w:lvl w:ilvl="0" w:tplc="1B6288D5">
      <w:start w:val="1"/>
      <w:numFmt w:val="bullet"/>
      <w:lvlText w:val="-"/>
      <w:lvlJc w:val="left"/>
      <w:pPr>
        <w:ind w:left="1429" w:hanging="360"/>
      </w:pPr>
      <w:rPr>
        <w:rFonts w:ascii="Symbol" w:hAnsi="Symbol"/>
      </w:rPr>
    </w:lvl>
    <w:lvl w:ilvl="1" w:tplc="7772D84C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32A16BC9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9E354D7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641211D1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223DC0BD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64A0AE0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5508E696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7DF2454B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4">
    <w:nsid w:val="41DC507F"/>
    <w:multiLevelType w:val="hybridMultilevel"/>
    <w:tmpl w:val="71F2D76C"/>
    <w:lvl w:ilvl="0" w:tplc="4BB47AD0">
      <w:start w:val="5"/>
      <w:numFmt w:val="bullet"/>
      <w:lvlText w:val="–"/>
      <w:lvlJc w:val="left"/>
      <w:pPr>
        <w:tabs>
          <w:tab w:val="left" w:pos="900"/>
        </w:tabs>
        <w:ind w:left="900" w:hanging="360"/>
      </w:pPr>
      <w:rPr>
        <w:rFonts w:ascii="Times New Roman" w:hAnsi="Times New Roman"/>
        <w:b w:val="0"/>
        <w:i w:val="0"/>
        <w:sz w:val="26"/>
      </w:rPr>
    </w:lvl>
    <w:lvl w:ilvl="1" w:tplc="20E846C8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70FF0A54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43FBD18D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646A6DA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35F51DBC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221AB689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AAF83EE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6D1B9F39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5">
    <w:nsid w:val="47140CA9"/>
    <w:multiLevelType w:val="hybridMultilevel"/>
    <w:tmpl w:val="36BC3452"/>
    <w:lvl w:ilvl="0" w:tplc="7C34AD6D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/>
        <w:b w:val="0"/>
        <w:i w:val="0"/>
        <w:sz w:val="26"/>
      </w:rPr>
    </w:lvl>
    <w:lvl w:ilvl="1" w:tplc="39A87F8F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15E449E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7BB2B56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0ED435A7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03829CD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4B5321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5EEEF681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47A811B3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6">
    <w:nsid w:val="48594A47"/>
    <w:multiLevelType w:val="multilevel"/>
    <w:tmpl w:val="3BD6F65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1B02565"/>
    <w:multiLevelType w:val="multilevel"/>
    <w:tmpl w:val="F39E7A10"/>
    <w:lvl w:ilvl="0">
      <w:start w:val="18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3C338FD"/>
    <w:multiLevelType w:val="multilevel"/>
    <w:tmpl w:val="1A7089BC"/>
    <w:lvl w:ilvl="0">
      <w:start w:val="3"/>
      <w:numFmt w:val="decimal"/>
      <w:lvlText w:val="4.2.%1."/>
      <w:lvlJc w:val="left"/>
      <w:pPr>
        <w:ind w:left="928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decimal"/>
      <w:lvlText w:val="6.3.%3."/>
      <w:lvlJc w:val="left"/>
      <w:pPr>
        <w:tabs>
          <w:tab w:val="left" w:pos="1191"/>
        </w:tabs>
        <w:ind w:left="0" w:firstLine="709"/>
      </w:pPr>
      <w:rPr>
        <w:b/>
      </w:rPr>
    </w:lvl>
    <w:lvl w:ilvl="3">
      <w:start w:val="7"/>
      <w:numFmt w:val="decimal"/>
      <w:lvlText w:val="%4."/>
      <w:lvlJc w:val="left"/>
      <w:pPr>
        <w:ind w:left="503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8F4AB6B6"/>
    <w:lvl w:ilvl="0" w:tplc="3146E2EC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/>
        <w:b w:val="0"/>
        <w:i w:val="0"/>
        <w:sz w:val="26"/>
      </w:rPr>
    </w:lvl>
    <w:lvl w:ilvl="1" w:tplc="118F6A6A">
      <w:start w:val="1"/>
      <w:numFmt w:val="bullet"/>
      <w:lvlText w:val="o"/>
      <w:lvlJc w:val="left"/>
      <w:pPr>
        <w:ind w:left="1788" w:hanging="360"/>
      </w:pPr>
      <w:rPr>
        <w:rFonts w:ascii="Courier New" w:hAnsi="Courier New"/>
      </w:rPr>
    </w:lvl>
    <w:lvl w:ilvl="2" w:tplc="06AA48B9">
      <w:start w:val="1"/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 w:tplc="6089C11F">
      <w:start w:val="1"/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 w:tplc="792CC872">
      <w:start w:val="1"/>
      <w:numFmt w:val="bullet"/>
      <w:lvlText w:val="o"/>
      <w:lvlJc w:val="left"/>
      <w:pPr>
        <w:ind w:left="3948" w:hanging="360"/>
      </w:pPr>
      <w:rPr>
        <w:rFonts w:ascii="Courier New" w:hAnsi="Courier New"/>
      </w:rPr>
    </w:lvl>
    <w:lvl w:ilvl="5" w:tplc="64604032">
      <w:start w:val="1"/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 w:tplc="76BF2FFE">
      <w:start w:val="1"/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 w:tplc="49D5E20A">
      <w:start w:val="1"/>
      <w:numFmt w:val="bullet"/>
      <w:lvlText w:val="o"/>
      <w:lvlJc w:val="left"/>
      <w:pPr>
        <w:ind w:left="6108" w:hanging="360"/>
      </w:pPr>
      <w:rPr>
        <w:rFonts w:ascii="Courier New" w:hAnsi="Courier New"/>
      </w:rPr>
    </w:lvl>
    <w:lvl w:ilvl="8" w:tplc="3E7B649E">
      <w:start w:val="1"/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20">
    <w:nsid w:val="5E5A60CA"/>
    <w:multiLevelType w:val="multilevel"/>
    <w:tmpl w:val="3DF673A6"/>
    <w:lvl w:ilvl="0">
      <w:start w:val="1"/>
      <w:numFmt w:val="decimal"/>
      <w:lvlText w:val="3.%1. "/>
      <w:lvlJc w:val="left"/>
      <w:pPr>
        <w:ind w:left="1429" w:hanging="360"/>
      </w:pPr>
      <w:rPr>
        <w:sz w:val="26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4D4249"/>
    <w:multiLevelType w:val="hybridMultilevel"/>
    <w:tmpl w:val="3FD67CD2"/>
    <w:lvl w:ilvl="0" w:tplc="54E322DF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/>
        <w:b w:val="0"/>
        <w:i w:val="0"/>
        <w:sz w:val="26"/>
      </w:rPr>
    </w:lvl>
    <w:lvl w:ilvl="1" w:tplc="2A8ED55D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340A321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99F6BFD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3B0F9FC1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6F26FC39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6A838EA5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35E134FB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0BA764E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2">
    <w:nsid w:val="67516A5C"/>
    <w:multiLevelType w:val="hybridMultilevel"/>
    <w:tmpl w:val="6F7EB3EC"/>
    <w:lvl w:ilvl="0" w:tplc="5A080C69">
      <w:start w:val="2"/>
      <w:numFmt w:val="bullet"/>
      <w:lvlText w:val="–"/>
      <w:lvlJc w:val="left"/>
      <w:pPr>
        <w:tabs>
          <w:tab w:val="left" w:pos="927"/>
        </w:tabs>
        <w:ind w:left="0" w:firstLine="567"/>
      </w:pPr>
      <w:rPr>
        <w:rFonts w:ascii="Times New Roman" w:hAnsi="Times New Roman"/>
      </w:rPr>
    </w:lvl>
    <w:lvl w:ilvl="1" w:tplc="3D5BF71D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1ABAB5C7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5EE43F35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228B0B7F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5868882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16CD8405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1F461EC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43E79E82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3">
    <w:nsid w:val="6EFA4E3C"/>
    <w:multiLevelType w:val="multilevel"/>
    <w:tmpl w:val="9FF4051C"/>
    <w:lvl w:ilvl="0">
      <w:start w:val="1"/>
      <w:numFmt w:val="decimal"/>
      <w:lvlText w:val="%1."/>
      <w:lvlJc w:val="left"/>
      <w:pPr>
        <w:ind w:left="1558" w:hanging="99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24">
    <w:nsid w:val="716504A3"/>
    <w:multiLevelType w:val="hybridMultilevel"/>
    <w:tmpl w:val="7C1CD140"/>
    <w:lvl w:ilvl="0" w:tplc="0557812A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/>
        <w:b w:val="0"/>
        <w:i w:val="0"/>
        <w:sz w:val="26"/>
      </w:rPr>
    </w:lvl>
    <w:lvl w:ilvl="1" w:tplc="6278D543">
      <w:start w:val="1"/>
      <w:numFmt w:val="bullet"/>
      <w:lvlText w:val="o"/>
      <w:lvlJc w:val="left"/>
      <w:pPr>
        <w:ind w:left="1789" w:hanging="360"/>
      </w:pPr>
      <w:rPr>
        <w:rFonts w:ascii="Courier New" w:hAnsi="Courier New"/>
      </w:rPr>
    </w:lvl>
    <w:lvl w:ilvl="2" w:tplc="2E810FD2">
      <w:start w:val="1"/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 w:tplc="6DDA0C13">
      <w:start w:val="1"/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 w:tplc="76EE3DC4">
      <w:start w:val="1"/>
      <w:numFmt w:val="bullet"/>
      <w:lvlText w:val="o"/>
      <w:lvlJc w:val="left"/>
      <w:pPr>
        <w:ind w:left="3949" w:hanging="360"/>
      </w:pPr>
      <w:rPr>
        <w:rFonts w:ascii="Courier New" w:hAnsi="Courier New"/>
      </w:rPr>
    </w:lvl>
    <w:lvl w:ilvl="5" w:tplc="300F811F">
      <w:start w:val="1"/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 w:tplc="6E8B40A0">
      <w:start w:val="1"/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 w:tplc="69E93AA1">
      <w:start w:val="1"/>
      <w:numFmt w:val="bullet"/>
      <w:lvlText w:val="o"/>
      <w:lvlJc w:val="left"/>
      <w:pPr>
        <w:ind w:left="6109" w:hanging="360"/>
      </w:pPr>
      <w:rPr>
        <w:rFonts w:ascii="Courier New" w:hAnsi="Courier New"/>
      </w:rPr>
    </w:lvl>
    <w:lvl w:ilvl="8" w:tplc="5B673E99">
      <w:start w:val="1"/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25">
    <w:nsid w:val="75D36E2A"/>
    <w:multiLevelType w:val="hybridMultilevel"/>
    <w:tmpl w:val="57B88FA4"/>
    <w:lvl w:ilvl="0" w:tplc="7FADFB95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/>
        <w:b w:val="0"/>
        <w:i w:val="0"/>
        <w:sz w:val="26"/>
      </w:rPr>
    </w:lvl>
    <w:lvl w:ilvl="1" w:tplc="3CCB0071">
      <w:start w:val="1"/>
      <w:numFmt w:val="bullet"/>
      <w:lvlText w:val="o"/>
      <w:lvlJc w:val="left"/>
      <w:pPr>
        <w:ind w:left="1788" w:hanging="360"/>
      </w:pPr>
      <w:rPr>
        <w:rFonts w:ascii="Courier New" w:hAnsi="Courier New"/>
      </w:rPr>
    </w:lvl>
    <w:lvl w:ilvl="2" w:tplc="3B4CB025">
      <w:start w:val="1"/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 w:tplc="13F020E6">
      <w:start w:val="1"/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 w:tplc="2CB05CF1">
      <w:start w:val="1"/>
      <w:numFmt w:val="bullet"/>
      <w:lvlText w:val="o"/>
      <w:lvlJc w:val="left"/>
      <w:pPr>
        <w:ind w:left="3948" w:hanging="360"/>
      </w:pPr>
      <w:rPr>
        <w:rFonts w:ascii="Courier New" w:hAnsi="Courier New"/>
      </w:rPr>
    </w:lvl>
    <w:lvl w:ilvl="5" w:tplc="0D64BC5F">
      <w:start w:val="1"/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 w:tplc="5F7291A2">
      <w:start w:val="1"/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 w:tplc="0F47A1CE">
      <w:start w:val="1"/>
      <w:numFmt w:val="bullet"/>
      <w:lvlText w:val="o"/>
      <w:lvlJc w:val="left"/>
      <w:pPr>
        <w:ind w:left="6108" w:hanging="360"/>
      </w:pPr>
      <w:rPr>
        <w:rFonts w:ascii="Courier New" w:hAnsi="Courier New"/>
      </w:rPr>
    </w:lvl>
    <w:lvl w:ilvl="8" w:tplc="2AC8594B">
      <w:start w:val="1"/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num w:numId="1">
    <w:abstractNumId w:val="16"/>
  </w:num>
  <w:num w:numId="2">
    <w:abstractNumId w:val="23"/>
  </w:num>
  <w:num w:numId="3">
    <w:abstractNumId w:val="20"/>
  </w:num>
  <w:num w:numId="4">
    <w:abstractNumId w:val="0"/>
  </w:num>
  <w:num w:numId="5">
    <w:abstractNumId w:val="5"/>
  </w:num>
  <w:num w:numId="6">
    <w:abstractNumId w:val="18"/>
  </w:num>
  <w:num w:numId="7">
    <w:abstractNumId w:val="6"/>
  </w:num>
  <w:num w:numId="8">
    <w:abstractNumId w:val="4"/>
  </w:num>
  <w:num w:numId="9">
    <w:abstractNumId w:val="24"/>
  </w:num>
  <w:num w:numId="10">
    <w:abstractNumId w:val="7"/>
  </w:num>
  <w:num w:numId="11">
    <w:abstractNumId w:val="19"/>
  </w:num>
  <w:num w:numId="12">
    <w:abstractNumId w:val="1"/>
  </w:num>
  <w:num w:numId="13">
    <w:abstractNumId w:val="15"/>
  </w:num>
  <w:num w:numId="14">
    <w:abstractNumId w:val="3"/>
  </w:num>
  <w:num w:numId="15">
    <w:abstractNumId w:val="25"/>
  </w:num>
  <w:num w:numId="16">
    <w:abstractNumId w:val="8"/>
  </w:num>
  <w:num w:numId="17">
    <w:abstractNumId w:val="21"/>
  </w:num>
  <w:num w:numId="18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left" w:pos="1077"/>
          </w:tabs>
          <w:ind w:left="0" w:firstLine="709"/>
        </w:p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</w:lvl>
    </w:lvlOverride>
  </w:num>
  <w:num w:numId="19">
    <w:abstractNumId w:val="2"/>
  </w:num>
  <w:num w:numId="20">
    <w:abstractNumId w:val="11"/>
  </w:num>
  <w:num w:numId="21">
    <w:abstractNumId w:val="22"/>
  </w:num>
  <w:num w:numId="22">
    <w:abstractNumId w:val="10"/>
  </w:num>
  <w:num w:numId="23">
    <w:abstractNumId w:val="12"/>
  </w:num>
  <w:num w:numId="24">
    <w:abstractNumId w:val="14"/>
  </w:num>
  <w:num w:numId="25">
    <w:abstractNumId w:val="13"/>
  </w:num>
  <w:num w:numId="26">
    <w:abstractNumId w:val="17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FBB"/>
    <w:rsid w:val="00010298"/>
    <w:rsid w:val="00054FBB"/>
    <w:rsid w:val="000711D9"/>
    <w:rsid w:val="00155C9A"/>
    <w:rsid w:val="0015678B"/>
    <w:rsid w:val="00214D10"/>
    <w:rsid w:val="002253F9"/>
    <w:rsid w:val="002A6AF3"/>
    <w:rsid w:val="00306EA4"/>
    <w:rsid w:val="00346942"/>
    <w:rsid w:val="003555FE"/>
    <w:rsid w:val="003B2ED1"/>
    <w:rsid w:val="0041344F"/>
    <w:rsid w:val="00465045"/>
    <w:rsid w:val="00560DE7"/>
    <w:rsid w:val="005C77B6"/>
    <w:rsid w:val="005F68D8"/>
    <w:rsid w:val="0062141F"/>
    <w:rsid w:val="00634E42"/>
    <w:rsid w:val="00665033"/>
    <w:rsid w:val="006712BF"/>
    <w:rsid w:val="006C15CC"/>
    <w:rsid w:val="006C7691"/>
    <w:rsid w:val="006D3C30"/>
    <w:rsid w:val="00756673"/>
    <w:rsid w:val="00812036"/>
    <w:rsid w:val="00881F76"/>
    <w:rsid w:val="00891776"/>
    <w:rsid w:val="00917F32"/>
    <w:rsid w:val="00997400"/>
    <w:rsid w:val="009E2A58"/>
    <w:rsid w:val="009E7C8E"/>
    <w:rsid w:val="00AD3FB0"/>
    <w:rsid w:val="00B560A9"/>
    <w:rsid w:val="00C147A1"/>
    <w:rsid w:val="00C9138C"/>
    <w:rsid w:val="00CD0130"/>
    <w:rsid w:val="00CF32F0"/>
    <w:rsid w:val="00D56491"/>
    <w:rsid w:val="00D853E5"/>
    <w:rsid w:val="00DD18E2"/>
    <w:rsid w:val="00E370EA"/>
    <w:rsid w:val="00E638AA"/>
    <w:rsid w:val="00E92FD3"/>
    <w:rsid w:val="00EE14E3"/>
    <w:rsid w:val="00EE7E81"/>
    <w:rsid w:val="00F507E2"/>
    <w:rsid w:val="00FC3099"/>
    <w:rsid w:val="00FD19D2"/>
    <w:rsid w:val="00FE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00"/>
      <w:outlineLvl w:val="1"/>
    </w:pPr>
    <w:rPr>
      <w:rFonts w:ascii="Calibri Light" w:hAnsi="Calibri Light"/>
      <w:b/>
      <w:color w:val="5B9BD5"/>
      <w:sz w:val="26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</w:pPr>
    <w:rPr>
      <w:sz w:val="22"/>
    </w:rPr>
  </w:style>
  <w:style w:type="paragraph" w:customStyle="1" w:styleId="ConsPlusTitle">
    <w:name w:val="ConsPlusTitle"/>
    <w:pPr>
      <w:widowControl w:val="0"/>
    </w:pPr>
    <w:rPr>
      <w:b/>
      <w:sz w:val="22"/>
    </w:rPr>
  </w:style>
  <w:style w:type="paragraph" w:customStyle="1" w:styleId="ConsPlusNonformat">
    <w:name w:val="ConsPlusNonformat"/>
    <w:pPr>
      <w:widowControl w:val="0"/>
    </w:pPr>
    <w:rPr>
      <w:rFonts w:ascii="Courier New" w:hAnsi="Courier New"/>
    </w:rPr>
  </w:style>
  <w:style w:type="paragraph" w:customStyle="1" w:styleId="Default">
    <w:name w:val="Default"/>
    <w:rPr>
      <w:rFonts w:ascii="Times New Roman" w:hAnsi="Times New Roman"/>
      <w:color w:val="000000"/>
      <w:sz w:val="24"/>
    </w:rPr>
  </w:style>
  <w:style w:type="paragraph" w:styleId="a3">
    <w:name w:val="annotation text"/>
    <w:basedOn w:val="a"/>
    <w:link w:val="a4"/>
    <w:rPr>
      <w:sz w:val="20"/>
    </w:rPr>
  </w:style>
  <w:style w:type="paragraph" w:styleId="a5">
    <w:name w:val="Balloon Text"/>
    <w:basedOn w:val="a"/>
    <w:link w:val="a6"/>
    <w:rPr>
      <w:rFonts w:ascii="Segoe UI" w:hAnsi="Segoe UI"/>
      <w:sz w:val="18"/>
    </w:rPr>
  </w:style>
  <w:style w:type="paragraph" w:styleId="a7">
    <w:name w:val="footnote text"/>
    <w:basedOn w:val="a"/>
    <w:link w:val="a8"/>
    <w:rPr>
      <w:sz w:val="20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pPr>
      <w:tabs>
        <w:tab w:val="center" w:pos="4677"/>
        <w:tab w:val="right" w:pos="9355"/>
      </w:tabs>
    </w:pPr>
  </w:style>
  <w:style w:type="paragraph" w:styleId="ad">
    <w:name w:val="Body Text"/>
    <w:basedOn w:val="a"/>
    <w:link w:val="ae"/>
    <w:pPr>
      <w:ind w:firstLine="0"/>
    </w:pPr>
    <w:rPr>
      <w:sz w:val="24"/>
    </w:rPr>
  </w:style>
  <w:style w:type="paragraph" w:customStyle="1" w:styleId="af">
    <w:name w:val="Нормальный (таблица)"/>
    <w:basedOn w:val="a"/>
    <w:next w:val="a"/>
    <w:pPr>
      <w:widowControl w:val="0"/>
      <w:ind w:firstLine="0"/>
    </w:pPr>
    <w:rPr>
      <w:rFonts w:ascii="Arial" w:hAnsi="Arial"/>
      <w:sz w:val="24"/>
    </w:rPr>
  </w:style>
  <w:style w:type="paragraph" w:styleId="af0">
    <w:name w:val="List Paragraph"/>
    <w:basedOn w:val="a"/>
    <w:qFormat/>
    <w:pPr>
      <w:ind w:left="720"/>
      <w:contextualSpacing/>
    </w:pPr>
  </w:style>
  <w:style w:type="paragraph" w:customStyle="1" w:styleId="af1">
    <w:name w:val="РЕГЛ"/>
    <w:basedOn w:val="1"/>
    <w:qFormat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f2">
    <w:name w:val="line number"/>
    <w:basedOn w:val="a0"/>
    <w:semiHidden/>
  </w:style>
  <w:style w:type="character" w:styleId="af3">
    <w:name w:val="Hyperlink"/>
    <w:rPr>
      <w:color w:val="0000FF"/>
      <w:u w:val="single"/>
    </w:rPr>
  </w:style>
  <w:style w:type="character" w:customStyle="1" w:styleId="a4">
    <w:name w:val="Текст примечания Знак"/>
    <w:link w:val="a3"/>
    <w:rPr>
      <w:sz w:val="20"/>
    </w:rPr>
  </w:style>
  <w:style w:type="character" w:styleId="af4">
    <w:name w:val="footnote reference"/>
    <w:rPr>
      <w:vertAlign w:val="superscript"/>
    </w:rPr>
  </w:style>
  <w:style w:type="character" w:customStyle="1" w:styleId="10">
    <w:name w:val="Заголовок 1 Знак"/>
    <w:link w:val="1"/>
    <w:rPr>
      <w:rFonts w:ascii="Calibri Light" w:hAnsi="Calibri Light"/>
      <w:color w:val="2E74B5"/>
      <w:sz w:val="32"/>
    </w:rPr>
  </w:style>
  <w:style w:type="character" w:customStyle="1" w:styleId="a6">
    <w:name w:val="Текст выноски Знак"/>
    <w:link w:val="a5"/>
    <w:rPr>
      <w:rFonts w:ascii="Segoe UI" w:hAnsi="Segoe UI"/>
      <w:sz w:val="18"/>
    </w:rPr>
  </w:style>
  <w:style w:type="character" w:customStyle="1" w:styleId="a8">
    <w:name w:val="Текст сноски Знак"/>
    <w:link w:val="a7"/>
    <w:rPr>
      <w:sz w:val="20"/>
    </w:rPr>
  </w:style>
  <w:style w:type="character" w:customStyle="1" w:styleId="50">
    <w:name w:val="Заголовок 5 Знак"/>
    <w:link w:val="5"/>
    <w:rPr>
      <w:rFonts w:ascii="Calibri Light" w:hAnsi="Calibri Light"/>
      <w:color w:val="1F4D78"/>
    </w:rPr>
  </w:style>
  <w:style w:type="character" w:customStyle="1" w:styleId="20">
    <w:name w:val="Заголовок 2 Знак"/>
    <w:link w:val="2"/>
    <w:rPr>
      <w:rFonts w:ascii="Calibri Light" w:hAnsi="Calibri Light"/>
      <w:b/>
      <w:color w:val="5B9BD5"/>
      <w:sz w:val="26"/>
    </w:rPr>
  </w:style>
  <w:style w:type="character" w:customStyle="1" w:styleId="ae">
    <w:name w:val="Основной текст Знак"/>
    <w:link w:val="ad"/>
    <w:rPr>
      <w:sz w:val="24"/>
    </w:rPr>
  </w:style>
  <w:style w:type="character" w:customStyle="1" w:styleId="FontStyle12">
    <w:name w:val="Font Style12"/>
    <w:rPr>
      <w:rFonts w:ascii="Times New Roman" w:hAnsi="Times New Roman"/>
      <w:sz w:val="26"/>
    </w:rPr>
  </w:style>
  <w:style w:type="character" w:customStyle="1" w:styleId="aa">
    <w:name w:val="Верхний колонтитул Знак"/>
    <w:basedOn w:val="a0"/>
    <w:link w:val="a9"/>
  </w:style>
  <w:style w:type="character" w:customStyle="1" w:styleId="ac">
    <w:name w:val="Нижний колонтитул Знак"/>
    <w:basedOn w:val="a0"/>
    <w:link w:val="ab"/>
  </w:style>
  <w:style w:type="table" w:styleId="1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5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00"/>
      <w:outlineLvl w:val="1"/>
    </w:pPr>
    <w:rPr>
      <w:rFonts w:ascii="Calibri Light" w:hAnsi="Calibri Light"/>
      <w:b/>
      <w:color w:val="5B9BD5"/>
      <w:sz w:val="26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</w:pPr>
    <w:rPr>
      <w:sz w:val="22"/>
    </w:rPr>
  </w:style>
  <w:style w:type="paragraph" w:customStyle="1" w:styleId="ConsPlusTitle">
    <w:name w:val="ConsPlusTitle"/>
    <w:pPr>
      <w:widowControl w:val="0"/>
    </w:pPr>
    <w:rPr>
      <w:b/>
      <w:sz w:val="22"/>
    </w:rPr>
  </w:style>
  <w:style w:type="paragraph" w:customStyle="1" w:styleId="ConsPlusNonformat">
    <w:name w:val="ConsPlusNonformat"/>
    <w:pPr>
      <w:widowControl w:val="0"/>
    </w:pPr>
    <w:rPr>
      <w:rFonts w:ascii="Courier New" w:hAnsi="Courier New"/>
    </w:rPr>
  </w:style>
  <w:style w:type="paragraph" w:customStyle="1" w:styleId="Default">
    <w:name w:val="Default"/>
    <w:rPr>
      <w:rFonts w:ascii="Times New Roman" w:hAnsi="Times New Roman"/>
      <w:color w:val="000000"/>
      <w:sz w:val="24"/>
    </w:rPr>
  </w:style>
  <w:style w:type="paragraph" w:styleId="a3">
    <w:name w:val="annotation text"/>
    <w:basedOn w:val="a"/>
    <w:link w:val="a4"/>
    <w:rPr>
      <w:sz w:val="20"/>
    </w:rPr>
  </w:style>
  <w:style w:type="paragraph" w:styleId="a5">
    <w:name w:val="Balloon Text"/>
    <w:basedOn w:val="a"/>
    <w:link w:val="a6"/>
    <w:rPr>
      <w:rFonts w:ascii="Segoe UI" w:hAnsi="Segoe UI"/>
      <w:sz w:val="18"/>
    </w:rPr>
  </w:style>
  <w:style w:type="paragraph" w:styleId="a7">
    <w:name w:val="footnote text"/>
    <w:basedOn w:val="a"/>
    <w:link w:val="a8"/>
    <w:rPr>
      <w:sz w:val="20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pPr>
      <w:tabs>
        <w:tab w:val="center" w:pos="4677"/>
        <w:tab w:val="right" w:pos="9355"/>
      </w:tabs>
    </w:pPr>
  </w:style>
  <w:style w:type="paragraph" w:styleId="ad">
    <w:name w:val="Body Text"/>
    <w:basedOn w:val="a"/>
    <w:link w:val="ae"/>
    <w:pPr>
      <w:ind w:firstLine="0"/>
    </w:pPr>
    <w:rPr>
      <w:sz w:val="24"/>
    </w:rPr>
  </w:style>
  <w:style w:type="paragraph" w:customStyle="1" w:styleId="af">
    <w:name w:val="Нормальный (таблица)"/>
    <w:basedOn w:val="a"/>
    <w:next w:val="a"/>
    <w:pPr>
      <w:widowControl w:val="0"/>
      <w:ind w:firstLine="0"/>
    </w:pPr>
    <w:rPr>
      <w:rFonts w:ascii="Arial" w:hAnsi="Arial"/>
      <w:sz w:val="24"/>
    </w:rPr>
  </w:style>
  <w:style w:type="paragraph" w:styleId="af0">
    <w:name w:val="List Paragraph"/>
    <w:basedOn w:val="a"/>
    <w:qFormat/>
    <w:pPr>
      <w:ind w:left="720"/>
      <w:contextualSpacing/>
    </w:pPr>
  </w:style>
  <w:style w:type="paragraph" w:customStyle="1" w:styleId="af1">
    <w:name w:val="РЕГЛ"/>
    <w:basedOn w:val="1"/>
    <w:qFormat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f2">
    <w:name w:val="line number"/>
    <w:basedOn w:val="a0"/>
    <w:semiHidden/>
  </w:style>
  <w:style w:type="character" w:styleId="af3">
    <w:name w:val="Hyperlink"/>
    <w:rPr>
      <w:color w:val="0000FF"/>
      <w:u w:val="single"/>
    </w:rPr>
  </w:style>
  <w:style w:type="character" w:customStyle="1" w:styleId="a4">
    <w:name w:val="Текст примечания Знак"/>
    <w:link w:val="a3"/>
    <w:rPr>
      <w:sz w:val="20"/>
    </w:rPr>
  </w:style>
  <w:style w:type="character" w:styleId="af4">
    <w:name w:val="footnote reference"/>
    <w:rPr>
      <w:vertAlign w:val="superscript"/>
    </w:rPr>
  </w:style>
  <w:style w:type="character" w:customStyle="1" w:styleId="10">
    <w:name w:val="Заголовок 1 Знак"/>
    <w:link w:val="1"/>
    <w:rPr>
      <w:rFonts w:ascii="Calibri Light" w:hAnsi="Calibri Light"/>
      <w:color w:val="2E74B5"/>
      <w:sz w:val="32"/>
    </w:rPr>
  </w:style>
  <w:style w:type="character" w:customStyle="1" w:styleId="a6">
    <w:name w:val="Текст выноски Знак"/>
    <w:link w:val="a5"/>
    <w:rPr>
      <w:rFonts w:ascii="Segoe UI" w:hAnsi="Segoe UI"/>
      <w:sz w:val="18"/>
    </w:rPr>
  </w:style>
  <w:style w:type="character" w:customStyle="1" w:styleId="a8">
    <w:name w:val="Текст сноски Знак"/>
    <w:link w:val="a7"/>
    <w:rPr>
      <w:sz w:val="20"/>
    </w:rPr>
  </w:style>
  <w:style w:type="character" w:customStyle="1" w:styleId="50">
    <w:name w:val="Заголовок 5 Знак"/>
    <w:link w:val="5"/>
    <w:rPr>
      <w:rFonts w:ascii="Calibri Light" w:hAnsi="Calibri Light"/>
      <w:color w:val="1F4D78"/>
    </w:rPr>
  </w:style>
  <w:style w:type="character" w:customStyle="1" w:styleId="20">
    <w:name w:val="Заголовок 2 Знак"/>
    <w:link w:val="2"/>
    <w:rPr>
      <w:rFonts w:ascii="Calibri Light" w:hAnsi="Calibri Light"/>
      <w:b/>
      <w:color w:val="5B9BD5"/>
      <w:sz w:val="26"/>
    </w:rPr>
  </w:style>
  <w:style w:type="character" w:customStyle="1" w:styleId="ae">
    <w:name w:val="Основной текст Знак"/>
    <w:link w:val="ad"/>
    <w:rPr>
      <w:sz w:val="24"/>
    </w:rPr>
  </w:style>
  <w:style w:type="character" w:customStyle="1" w:styleId="FontStyle12">
    <w:name w:val="Font Style12"/>
    <w:rPr>
      <w:rFonts w:ascii="Times New Roman" w:hAnsi="Times New Roman"/>
      <w:sz w:val="26"/>
    </w:rPr>
  </w:style>
  <w:style w:type="character" w:customStyle="1" w:styleId="aa">
    <w:name w:val="Верхний колонтитул Знак"/>
    <w:basedOn w:val="a0"/>
    <w:link w:val="a9"/>
  </w:style>
  <w:style w:type="character" w:customStyle="1" w:styleId="ac">
    <w:name w:val="Нижний колонтитул Знак"/>
    <w:basedOn w:val="a0"/>
    <w:link w:val="ab"/>
  </w:style>
  <w:style w:type="table" w:styleId="1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5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630FCA12EA70050B0E220i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A5F17-A43F-4D9E-B0DC-01B0B5DE6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2907</Words>
  <Characters>16571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 6 по Новосибирской области</Company>
  <LinksUpToDate>false</LinksUpToDate>
  <CharactersWithSpaces>19440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Таранова Нэлли Владимировна</dc:creator>
  <cp:lastModifiedBy>Шилова Марина Васильевна</cp:lastModifiedBy>
  <cp:revision>2</cp:revision>
  <cp:lastPrinted>2022-03-02T10:49:00Z</cp:lastPrinted>
  <dcterms:created xsi:type="dcterms:W3CDTF">2022-04-28T04:05:00Z</dcterms:created>
  <dcterms:modified xsi:type="dcterms:W3CDTF">2022-04-28T04:05:00Z</dcterms:modified>
</cp:coreProperties>
</file>